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10207" w:type="dxa"/>
        <w:tblInd w:w="-289" w:type="dxa"/>
        <w:tblLayout w:type="fixed"/>
        <w:tblLook w:val="0000" w:firstRow="0" w:lastRow="0" w:firstColumn="0" w:lastColumn="0" w:noHBand="0" w:noVBand="0"/>
      </w:tblPr>
      <w:tblGrid>
        <w:gridCol w:w="561"/>
        <w:gridCol w:w="1843"/>
        <w:gridCol w:w="2552"/>
        <w:gridCol w:w="74"/>
        <w:gridCol w:w="2620"/>
        <w:gridCol w:w="2557"/>
      </w:tblGrid>
      <w:tr w:rsidR="006E7421" w:rsidRPr="00B84936" w14:paraId="0358E2E2" w14:textId="77777777" w:rsidTr="00942797">
        <w:trPr>
          <w:trHeight w:val="285"/>
        </w:trPr>
        <w:tc>
          <w:tcPr>
            <w:tcW w:w="10207" w:type="dxa"/>
            <w:gridSpan w:val="6"/>
            <w:shd w:val="clear" w:color="auto" w:fill="D9E2F3" w:themeFill="accent1" w:themeFillTint="33"/>
            <w:vAlign w:val="bottom"/>
          </w:tcPr>
          <w:p w14:paraId="1D37DE53" w14:textId="0A852151" w:rsidR="006E7421" w:rsidRPr="00B84936" w:rsidRDefault="00D504B9" w:rsidP="00942797">
            <w:pPr>
              <w:spacing w:after="160" w:line="259" w:lineRule="auto"/>
              <w:jc w:val="center"/>
              <w:rPr>
                <w:rFonts w:ascii="Arial" w:hAnsi="Arial" w:cs="Arial"/>
              </w:rPr>
            </w:pPr>
            <w:r w:rsidRPr="00B84936">
              <w:rPr>
                <w:rFonts w:ascii="Arial" w:hAnsi="Arial" w:cs="Arial"/>
                <w:b/>
                <w:bCs/>
              </w:rPr>
              <w:t>OBRAZAC POSTUPAKA INDIVIDUALIZACIJE</w:t>
            </w:r>
          </w:p>
        </w:tc>
      </w:tr>
      <w:tr w:rsidR="004646C2" w:rsidRPr="00B84936" w14:paraId="5420CDDA" w14:textId="77777777" w:rsidTr="00942797">
        <w:trPr>
          <w:trHeight w:val="285"/>
        </w:trPr>
        <w:tc>
          <w:tcPr>
            <w:tcW w:w="10207" w:type="dxa"/>
            <w:gridSpan w:val="6"/>
            <w:shd w:val="clear" w:color="auto" w:fill="F6E5FF"/>
            <w:vAlign w:val="center"/>
          </w:tcPr>
          <w:p w14:paraId="13D8712F" w14:textId="77777777" w:rsidR="004646C2" w:rsidRPr="00B84936" w:rsidRDefault="004646C2" w:rsidP="00942797">
            <w:pPr>
              <w:spacing w:after="160" w:line="259" w:lineRule="auto"/>
              <w:rPr>
                <w:rFonts w:ascii="Arial" w:hAnsi="Arial" w:cs="Arial"/>
              </w:rPr>
            </w:pPr>
            <w:r w:rsidRPr="00B84936">
              <w:rPr>
                <w:rFonts w:ascii="Arial" w:hAnsi="Arial" w:cs="Arial"/>
              </w:rPr>
              <w:t xml:space="preserve">Primjereni program/kurikulum odgoja i obrazovanja: </w:t>
            </w:r>
          </w:p>
          <w:p w14:paraId="181E0E8C" w14:textId="717AD37D" w:rsidR="004646C2" w:rsidRPr="00B84936" w:rsidRDefault="004646C2" w:rsidP="00942797">
            <w:pPr>
              <w:rPr>
                <w:rFonts w:ascii="Arial" w:hAnsi="Arial" w:cs="Arial"/>
              </w:rPr>
            </w:pPr>
            <w:r w:rsidRPr="00B84936">
              <w:rPr>
                <w:rFonts w:ascii="Arial" w:hAnsi="Arial" w:cs="Arial"/>
                <w:b/>
                <w:bCs/>
              </w:rPr>
              <w:t>Redoviti program uz individualizirane postupke</w:t>
            </w:r>
          </w:p>
        </w:tc>
      </w:tr>
      <w:tr w:rsidR="006E7421" w:rsidRPr="00B84936" w14:paraId="42371E70" w14:textId="77777777" w:rsidTr="00942797">
        <w:trPr>
          <w:trHeight w:val="82"/>
        </w:trPr>
        <w:tc>
          <w:tcPr>
            <w:tcW w:w="10207" w:type="dxa"/>
            <w:gridSpan w:val="6"/>
            <w:vAlign w:val="center"/>
          </w:tcPr>
          <w:p w14:paraId="0404AB95" w14:textId="77C0922C" w:rsidR="00B84936" w:rsidRPr="00B84936" w:rsidRDefault="006E7421" w:rsidP="00942797">
            <w:pPr>
              <w:spacing w:after="160" w:line="259" w:lineRule="auto"/>
              <w:rPr>
                <w:rFonts w:ascii="Arial" w:hAnsi="Arial" w:cs="Arial"/>
              </w:rPr>
            </w:pPr>
            <w:r w:rsidRPr="00B84936">
              <w:rPr>
                <w:rFonts w:ascii="Arial" w:hAnsi="Arial" w:cs="Arial"/>
                <w:b/>
                <w:bCs/>
              </w:rPr>
              <w:t xml:space="preserve">RJEŠENJE OD </w:t>
            </w:r>
            <w:r w:rsidRPr="00B84936">
              <w:rPr>
                <w:rFonts w:ascii="Arial" w:hAnsi="Arial" w:cs="Arial"/>
                <w:i/>
                <w:iCs/>
              </w:rPr>
              <w:t xml:space="preserve">(Navesti nadnevak izdavanja Rješenja primjerenog programa/kurikuluma obrazovanja): </w:t>
            </w:r>
          </w:p>
        </w:tc>
      </w:tr>
      <w:tr w:rsidR="00B84936" w:rsidRPr="00B84936" w14:paraId="65ACEE86" w14:textId="77777777" w:rsidTr="00942797">
        <w:trPr>
          <w:trHeight w:val="184"/>
        </w:trPr>
        <w:tc>
          <w:tcPr>
            <w:tcW w:w="2404" w:type="dxa"/>
            <w:gridSpan w:val="2"/>
            <w:shd w:val="clear" w:color="auto" w:fill="D9E2F3" w:themeFill="accent1" w:themeFillTint="33"/>
            <w:vAlign w:val="center"/>
          </w:tcPr>
          <w:p w14:paraId="57978813" w14:textId="31B49753" w:rsidR="00B84936" w:rsidRPr="00942797" w:rsidRDefault="00B84936" w:rsidP="00942797">
            <w:pPr>
              <w:rPr>
                <w:rFonts w:ascii="Arial" w:hAnsi="Arial" w:cs="Arial"/>
              </w:rPr>
            </w:pPr>
            <w:r w:rsidRPr="00942797">
              <w:rPr>
                <w:rFonts w:ascii="Arial" w:hAnsi="Arial" w:cs="Arial"/>
                <w:bCs/>
              </w:rPr>
              <w:t xml:space="preserve">IME I PREZIME UČENIKA: </w:t>
            </w:r>
          </w:p>
        </w:tc>
        <w:tc>
          <w:tcPr>
            <w:tcW w:w="2552" w:type="dxa"/>
            <w:vAlign w:val="center"/>
          </w:tcPr>
          <w:p w14:paraId="67A25836" w14:textId="5158A328" w:rsidR="00B84936" w:rsidRPr="00942797" w:rsidRDefault="00B84936" w:rsidP="00942797">
            <w:pPr>
              <w:rPr>
                <w:rFonts w:ascii="Arial" w:hAnsi="Arial" w:cs="Arial"/>
                <w:bCs/>
              </w:rPr>
            </w:pPr>
          </w:p>
        </w:tc>
        <w:tc>
          <w:tcPr>
            <w:tcW w:w="2694" w:type="dxa"/>
            <w:gridSpan w:val="2"/>
            <w:shd w:val="clear" w:color="auto" w:fill="D9E2F3" w:themeFill="accent1" w:themeFillTint="33"/>
            <w:vAlign w:val="center"/>
          </w:tcPr>
          <w:p w14:paraId="61D76939" w14:textId="2F4478B0" w:rsidR="00B84936" w:rsidRPr="00942797" w:rsidRDefault="00B84936" w:rsidP="00942797">
            <w:pPr>
              <w:rPr>
                <w:rFonts w:ascii="Arial" w:hAnsi="Arial" w:cs="Arial"/>
              </w:rPr>
            </w:pPr>
            <w:r w:rsidRPr="00942797">
              <w:rPr>
                <w:rFonts w:ascii="Arial" w:hAnsi="Arial" w:cs="Arial"/>
                <w:bCs/>
              </w:rPr>
              <w:t>ŠKOLSKA GODINA:</w:t>
            </w:r>
          </w:p>
        </w:tc>
        <w:tc>
          <w:tcPr>
            <w:tcW w:w="2557" w:type="dxa"/>
            <w:vAlign w:val="center"/>
          </w:tcPr>
          <w:p w14:paraId="6B4C357D" w14:textId="5AEB9796" w:rsidR="00B84936" w:rsidRPr="00B84936" w:rsidRDefault="00B84936" w:rsidP="00942797">
            <w:pPr>
              <w:spacing w:after="160" w:line="259" w:lineRule="auto"/>
              <w:rPr>
                <w:rFonts w:ascii="Arial" w:hAnsi="Arial" w:cs="Arial"/>
              </w:rPr>
            </w:pPr>
          </w:p>
        </w:tc>
      </w:tr>
      <w:tr w:rsidR="00B84936" w:rsidRPr="00B84936" w14:paraId="7B7FDCC7" w14:textId="77777777" w:rsidTr="00942797">
        <w:trPr>
          <w:trHeight w:val="184"/>
        </w:trPr>
        <w:tc>
          <w:tcPr>
            <w:tcW w:w="2404" w:type="dxa"/>
            <w:gridSpan w:val="2"/>
            <w:shd w:val="clear" w:color="auto" w:fill="D9E2F3" w:themeFill="accent1" w:themeFillTint="33"/>
            <w:vAlign w:val="center"/>
          </w:tcPr>
          <w:p w14:paraId="36477D19" w14:textId="781E1002" w:rsidR="00B84936" w:rsidRPr="00942797" w:rsidRDefault="00B84936" w:rsidP="00942797">
            <w:pPr>
              <w:rPr>
                <w:rFonts w:ascii="Arial" w:hAnsi="Arial" w:cs="Arial"/>
              </w:rPr>
            </w:pPr>
            <w:r w:rsidRPr="00942797">
              <w:rPr>
                <w:rFonts w:ascii="Arial" w:hAnsi="Arial" w:cs="Arial"/>
                <w:bCs/>
              </w:rPr>
              <w:t xml:space="preserve">NASTAVNI PREDMET: </w:t>
            </w:r>
          </w:p>
        </w:tc>
        <w:tc>
          <w:tcPr>
            <w:tcW w:w="2552" w:type="dxa"/>
            <w:vAlign w:val="center"/>
          </w:tcPr>
          <w:p w14:paraId="6387F602" w14:textId="50780B2C" w:rsidR="00B84936" w:rsidRPr="00942797" w:rsidRDefault="00B84936" w:rsidP="00942797">
            <w:pPr>
              <w:rPr>
                <w:rFonts w:ascii="Arial" w:hAnsi="Arial" w:cs="Arial"/>
              </w:rPr>
            </w:pPr>
          </w:p>
        </w:tc>
        <w:tc>
          <w:tcPr>
            <w:tcW w:w="2694" w:type="dxa"/>
            <w:gridSpan w:val="2"/>
            <w:shd w:val="clear" w:color="auto" w:fill="D9E2F3" w:themeFill="accent1" w:themeFillTint="33"/>
            <w:vAlign w:val="center"/>
          </w:tcPr>
          <w:p w14:paraId="7A1CCDDC" w14:textId="3207BB15" w:rsidR="00B84936" w:rsidRPr="00942797" w:rsidRDefault="00B84936" w:rsidP="00942797">
            <w:pPr>
              <w:rPr>
                <w:rFonts w:ascii="Arial" w:hAnsi="Arial" w:cs="Arial"/>
              </w:rPr>
            </w:pPr>
            <w:r w:rsidRPr="00942797">
              <w:rPr>
                <w:rFonts w:ascii="Arial" w:hAnsi="Arial" w:cs="Arial"/>
                <w:bCs/>
              </w:rPr>
              <w:t>UČITELJ/ NASTAVNIK:</w:t>
            </w:r>
          </w:p>
        </w:tc>
        <w:tc>
          <w:tcPr>
            <w:tcW w:w="2557" w:type="dxa"/>
            <w:vAlign w:val="center"/>
          </w:tcPr>
          <w:p w14:paraId="0B8B5671" w14:textId="1B23351A" w:rsidR="00B84936" w:rsidRPr="00B84936" w:rsidRDefault="00B84936" w:rsidP="00942797">
            <w:pPr>
              <w:spacing w:after="160" w:line="259" w:lineRule="auto"/>
              <w:rPr>
                <w:rFonts w:ascii="Arial" w:hAnsi="Arial" w:cs="Arial"/>
              </w:rPr>
            </w:pPr>
            <w:bookmarkStart w:id="0" w:name="_GoBack"/>
            <w:bookmarkEnd w:id="0"/>
          </w:p>
        </w:tc>
      </w:tr>
      <w:tr w:rsidR="00B84936" w:rsidRPr="00B84936" w14:paraId="1809BD56" w14:textId="77777777" w:rsidTr="00942797">
        <w:trPr>
          <w:trHeight w:val="386"/>
        </w:trPr>
        <w:tc>
          <w:tcPr>
            <w:tcW w:w="2404" w:type="dxa"/>
            <w:gridSpan w:val="2"/>
            <w:shd w:val="clear" w:color="auto" w:fill="D9E2F3" w:themeFill="accent1" w:themeFillTint="33"/>
            <w:vAlign w:val="center"/>
          </w:tcPr>
          <w:p w14:paraId="7345B32E" w14:textId="34591A28" w:rsidR="00B84936" w:rsidRPr="00942797" w:rsidRDefault="00B84936" w:rsidP="00942797">
            <w:pPr>
              <w:rPr>
                <w:rFonts w:ascii="Arial" w:hAnsi="Arial" w:cs="Arial"/>
              </w:rPr>
            </w:pPr>
            <w:r w:rsidRPr="00942797">
              <w:rPr>
                <w:rFonts w:ascii="Arial" w:hAnsi="Arial" w:cs="Arial"/>
                <w:bCs/>
              </w:rPr>
              <w:t xml:space="preserve">RAZREDNI ODJEL: </w:t>
            </w:r>
          </w:p>
        </w:tc>
        <w:tc>
          <w:tcPr>
            <w:tcW w:w="2552" w:type="dxa"/>
            <w:vAlign w:val="center"/>
          </w:tcPr>
          <w:p w14:paraId="6D58623D" w14:textId="2851886D" w:rsidR="00B84936" w:rsidRPr="00942797" w:rsidRDefault="00B84936" w:rsidP="00942797">
            <w:pPr>
              <w:rPr>
                <w:rFonts w:ascii="Arial" w:hAnsi="Arial" w:cs="Arial"/>
              </w:rPr>
            </w:pPr>
          </w:p>
        </w:tc>
        <w:tc>
          <w:tcPr>
            <w:tcW w:w="2694" w:type="dxa"/>
            <w:gridSpan w:val="2"/>
            <w:shd w:val="clear" w:color="auto" w:fill="D9E2F3" w:themeFill="accent1" w:themeFillTint="33"/>
            <w:vAlign w:val="center"/>
          </w:tcPr>
          <w:p w14:paraId="5B810459" w14:textId="7F90B40D" w:rsidR="00B84936" w:rsidRPr="00942797" w:rsidRDefault="00B84936" w:rsidP="00942797">
            <w:pPr>
              <w:rPr>
                <w:rFonts w:ascii="Arial" w:hAnsi="Arial" w:cs="Arial"/>
              </w:rPr>
            </w:pPr>
            <w:r w:rsidRPr="00942797">
              <w:rPr>
                <w:rFonts w:ascii="Arial" w:hAnsi="Arial" w:cs="Arial"/>
                <w:bCs/>
              </w:rPr>
              <w:t xml:space="preserve">SURADNIK / STRUČNI SURADNICI: </w:t>
            </w:r>
          </w:p>
        </w:tc>
        <w:tc>
          <w:tcPr>
            <w:tcW w:w="2557" w:type="dxa"/>
            <w:vAlign w:val="center"/>
          </w:tcPr>
          <w:p w14:paraId="65736C2C" w14:textId="6E8E1322" w:rsidR="00B84936" w:rsidRPr="00B84936" w:rsidRDefault="00B84936" w:rsidP="00942797">
            <w:pPr>
              <w:spacing w:after="160" w:line="259" w:lineRule="auto"/>
              <w:rPr>
                <w:rFonts w:ascii="Arial" w:hAnsi="Arial" w:cs="Arial"/>
              </w:rPr>
            </w:pPr>
          </w:p>
        </w:tc>
      </w:tr>
      <w:tr w:rsidR="00D504B9" w:rsidRPr="00B84936" w14:paraId="741D1F2A" w14:textId="77777777" w:rsidTr="00942797">
        <w:trPr>
          <w:trHeight w:val="386"/>
        </w:trPr>
        <w:tc>
          <w:tcPr>
            <w:tcW w:w="10207" w:type="dxa"/>
            <w:gridSpan w:val="6"/>
            <w:shd w:val="clear" w:color="auto" w:fill="FFFFFF" w:themeFill="background1"/>
            <w:vAlign w:val="center"/>
          </w:tcPr>
          <w:p w14:paraId="25B0363A" w14:textId="77777777" w:rsidR="00D504B9" w:rsidRPr="00B84936" w:rsidRDefault="00D504B9" w:rsidP="00942797">
            <w:pPr>
              <w:rPr>
                <w:rFonts w:ascii="Arial" w:hAnsi="Arial" w:cs="Arial"/>
              </w:rPr>
            </w:pPr>
          </w:p>
        </w:tc>
      </w:tr>
      <w:tr w:rsidR="00D504B9" w:rsidRPr="00B84936" w14:paraId="551F6DE8" w14:textId="77777777" w:rsidTr="00942797">
        <w:trPr>
          <w:trHeight w:val="285"/>
        </w:trPr>
        <w:tc>
          <w:tcPr>
            <w:tcW w:w="5030" w:type="dxa"/>
            <w:gridSpan w:val="4"/>
            <w:shd w:val="clear" w:color="auto" w:fill="D9E2F3" w:themeFill="accent1" w:themeFillTint="33"/>
            <w:vAlign w:val="center"/>
          </w:tcPr>
          <w:p w14:paraId="7F1B29F6" w14:textId="1F13435A" w:rsidR="00D504B9" w:rsidRPr="00B84936" w:rsidRDefault="00D504B9" w:rsidP="00942797">
            <w:pPr>
              <w:rPr>
                <w:rFonts w:ascii="Arial" w:hAnsi="Arial" w:cs="Arial"/>
              </w:rPr>
            </w:pPr>
            <w:r w:rsidRPr="00B84936">
              <w:rPr>
                <w:rFonts w:ascii="Arial" w:hAnsi="Arial" w:cs="Arial"/>
                <w:b/>
                <w:bCs/>
              </w:rPr>
              <w:t>Osobe koje staln</w:t>
            </w:r>
            <w:r>
              <w:rPr>
                <w:rFonts w:ascii="Arial" w:hAnsi="Arial" w:cs="Arial"/>
                <w:b/>
                <w:bCs/>
              </w:rPr>
              <w:t>o/povremeno sudjeluju u nastavi*</w:t>
            </w:r>
          </w:p>
        </w:tc>
        <w:tc>
          <w:tcPr>
            <w:tcW w:w="5177" w:type="dxa"/>
            <w:gridSpan w:val="2"/>
            <w:shd w:val="clear" w:color="auto" w:fill="FFFFFF" w:themeFill="background1"/>
            <w:vAlign w:val="center"/>
          </w:tcPr>
          <w:p w14:paraId="48B14E8E" w14:textId="30AD301A" w:rsidR="00D504B9" w:rsidRPr="00B84936" w:rsidRDefault="00D504B9" w:rsidP="00942797">
            <w:pPr>
              <w:spacing w:after="160" w:line="259" w:lineRule="auto"/>
              <w:rPr>
                <w:rFonts w:ascii="Arial" w:hAnsi="Arial" w:cs="Arial"/>
              </w:rPr>
            </w:pPr>
          </w:p>
        </w:tc>
      </w:tr>
      <w:tr w:rsidR="00D504B9" w:rsidRPr="00B84936" w14:paraId="4939D550" w14:textId="77777777" w:rsidTr="00942797">
        <w:trPr>
          <w:trHeight w:val="285"/>
        </w:trPr>
        <w:tc>
          <w:tcPr>
            <w:tcW w:w="10207" w:type="dxa"/>
            <w:gridSpan w:val="6"/>
            <w:vAlign w:val="center"/>
          </w:tcPr>
          <w:p w14:paraId="47D440D2" w14:textId="77777777" w:rsidR="00D504B9" w:rsidRDefault="00D504B9" w:rsidP="00942797">
            <w:pPr>
              <w:rPr>
                <w:rFonts w:ascii="Arial" w:hAnsi="Arial" w:cs="Arial"/>
              </w:rPr>
            </w:pPr>
            <w:r>
              <w:rPr>
                <w:rFonts w:ascii="Arial" w:hAnsi="Arial" w:cs="Arial"/>
              </w:rPr>
              <w:t>*</w:t>
            </w:r>
            <w:r w:rsidRPr="00B84936">
              <w:rPr>
                <w:rFonts w:ascii="Arial" w:hAnsi="Arial" w:cs="Arial"/>
              </w:rPr>
              <w:t>npr. pomoćnik u nastavi, stručni komunika</w:t>
            </w:r>
            <w:r>
              <w:rPr>
                <w:rFonts w:ascii="Arial" w:hAnsi="Arial" w:cs="Arial"/>
              </w:rPr>
              <w:t>cijski posrednik, stručni tim</w:t>
            </w:r>
          </w:p>
          <w:p w14:paraId="4EFC89A8" w14:textId="6D643AB4" w:rsidR="00D504B9" w:rsidRPr="00B84936" w:rsidRDefault="00D504B9" w:rsidP="00942797">
            <w:pPr>
              <w:rPr>
                <w:rFonts w:ascii="Arial" w:hAnsi="Arial" w:cs="Arial"/>
                <w:b/>
                <w:bCs/>
              </w:rPr>
            </w:pPr>
          </w:p>
        </w:tc>
      </w:tr>
      <w:tr w:rsidR="00B84936" w:rsidRPr="00B84936" w14:paraId="6D194257" w14:textId="77777777" w:rsidTr="00942797">
        <w:trPr>
          <w:trHeight w:val="82"/>
        </w:trPr>
        <w:tc>
          <w:tcPr>
            <w:tcW w:w="10207" w:type="dxa"/>
            <w:gridSpan w:val="6"/>
            <w:shd w:val="clear" w:color="auto" w:fill="D9E2F3" w:themeFill="accent1" w:themeFillTint="33"/>
            <w:vAlign w:val="center"/>
          </w:tcPr>
          <w:p w14:paraId="31C852B2" w14:textId="62357949" w:rsidR="00D504B9" w:rsidRPr="00B84936" w:rsidRDefault="00B84936" w:rsidP="00942797">
            <w:pPr>
              <w:spacing w:after="160" w:line="259" w:lineRule="auto"/>
              <w:rPr>
                <w:rFonts w:ascii="Arial" w:hAnsi="Arial" w:cs="Arial"/>
              </w:rPr>
            </w:pPr>
            <w:r w:rsidRPr="00B84936">
              <w:rPr>
                <w:rFonts w:ascii="Arial" w:hAnsi="Arial" w:cs="Arial"/>
                <w:b/>
                <w:bCs/>
              </w:rPr>
              <w:t xml:space="preserve">INICIJALNA PROCJENA </w:t>
            </w:r>
            <w:r w:rsidRPr="00B84936">
              <w:rPr>
                <w:rFonts w:ascii="Arial" w:hAnsi="Arial" w:cs="Arial"/>
              </w:rPr>
              <w:t xml:space="preserve">(opisati osobitosti učenika - sposobnosti, vještine, potrebe, interese, predznanja): </w:t>
            </w:r>
          </w:p>
        </w:tc>
      </w:tr>
      <w:tr w:rsidR="00D504B9" w:rsidRPr="00B84936" w14:paraId="2DEFC3C0" w14:textId="77777777" w:rsidTr="00942797">
        <w:trPr>
          <w:trHeight w:val="82"/>
        </w:trPr>
        <w:tc>
          <w:tcPr>
            <w:tcW w:w="10207" w:type="dxa"/>
            <w:gridSpan w:val="6"/>
            <w:vAlign w:val="center"/>
          </w:tcPr>
          <w:p w14:paraId="387AE2E0" w14:textId="77777777" w:rsidR="00D504B9" w:rsidRDefault="00D504B9" w:rsidP="00942797">
            <w:pPr>
              <w:rPr>
                <w:rFonts w:ascii="Arial" w:hAnsi="Arial" w:cs="Arial"/>
                <w:b/>
                <w:bCs/>
              </w:rPr>
            </w:pPr>
          </w:p>
          <w:p w14:paraId="5D5E80CB" w14:textId="77777777" w:rsidR="00D504B9" w:rsidRDefault="00D504B9" w:rsidP="00942797">
            <w:pPr>
              <w:rPr>
                <w:rFonts w:ascii="Arial" w:hAnsi="Arial" w:cs="Arial"/>
                <w:b/>
                <w:bCs/>
              </w:rPr>
            </w:pPr>
          </w:p>
          <w:p w14:paraId="34C79906" w14:textId="77777777" w:rsidR="00D504B9" w:rsidRDefault="00D504B9" w:rsidP="00942797">
            <w:pPr>
              <w:rPr>
                <w:rFonts w:ascii="Arial" w:hAnsi="Arial" w:cs="Arial"/>
                <w:b/>
                <w:bCs/>
              </w:rPr>
            </w:pPr>
          </w:p>
          <w:p w14:paraId="684641C3" w14:textId="77777777" w:rsidR="00D504B9" w:rsidRDefault="00D504B9" w:rsidP="00942797">
            <w:pPr>
              <w:rPr>
                <w:rFonts w:ascii="Arial" w:hAnsi="Arial" w:cs="Arial"/>
                <w:b/>
                <w:bCs/>
              </w:rPr>
            </w:pPr>
          </w:p>
          <w:p w14:paraId="6A55B3B9" w14:textId="77777777" w:rsidR="00D504B9" w:rsidRDefault="00D504B9" w:rsidP="00942797">
            <w:pPr>
              <w:rPr>
                <w:rFonts w:ascii="Arial" w:hAnsi="Arial" w:cs="Arial"/>
                <w:b/>
                <w:bCs/>
              </w:rPr>
            </w:pPr>
          </w:p>
          <w:p w14:paraId="4B3F0CFB" w14:textId="77777777" w:rsidR="00CC2527" w:rsidRDefault="00CC2527" w:rsidP="00942797">
            <w:pPr>
              <w:rPr>
                <w:rFonts w:ascii="Arial" w:hAnsi="Arial" w:cs="Arial"/>
                <w:b/>
                <w:bCs/>
              </w:rPr>
            </w:pPr>
          </w:p>
          <w:p w14:paraId="4CE1D8CB" w14:textId="77777777" w:rsidR="00CC2527" w:rsidRDefault="00CC2527" w:rsidP="00942797">
            <w:pPr>
              <w:rPr>
                <w:rFonts w:ascii="Arial" w:hAnsi="Arial" w:cs="Arial"/>
                <w:b/>
                <w:bCs/>
              </w:rPr>
            </w:pPr>
          </w:p>
          <w:p w14:paraId="0F46B4E6" w14:textId="77777777" w:rsidR="00CC2527" w:rsidRDefault="00CC2527" w:rsidP="00942797">
            <w:pPr>
              <w:rPr>
                <w:rFonts w:ascii="Arial" w:hAnsi="Arial" w:cs="Arial"/>
                <w:b/>
                <w:bCs/>
              </w:rPr>
            </w:pPr>
          </w:p>
          <w:p w14:paraId="7A335881" w14:textId="77777777" w:rsidR="00D504B9" w:rsidRDefault="00D504B9" w:rsidP="00942797">
            <w:pPr>
              <w:rPr>
                <w:rFonts w:ascii="Arial" w:hAnsi="Arial" w:cs="Arial"/>
                <w:b/>
                <w:bCs/>
              </w:rPr>
            </w:pPr>
          </w:p>
          <w:p w14:paraId="0D7FC849" w14:textId="77777777" w:rsidR="00D504B9" w:rsidRDefault="00D504B9" w:rsidP="00942797">
            <w:pPr>
              <w:rPr>
                <w:rFonts w:ascii="Arial" w:hAnsi="Arial" w:cs="Arial"/>
                <w:b/>
                <w:bCs/>
              </w:rPr>
            </w:pPr>
          </w:p>
          <w:p w14:paraId="02A2785A" w14:textId="77777777" w:rsidR="00D504B9" w:rsidRPr="00B84936" w:rsidRDefault="00D504B9" w:rsidP="00942797">
            <w:pPr>
              <w:rPr>
                <w:rFonts w:ascii="Arial" w:hAnsi="Arial" w:cs="Arial"/>
                <w:b/>
                <w:bCs/>
              </w:rPr>
            </w:pPr>
          </w:p>
        </w:tc>
      </w:tr>
      <w:tr w:rsidR="00B84936" w:rsidRPr="00B84936" w14:paraId="358F3FBE" w14:textId="77777777" w:rsidTr="00942797">
        <w:trPr>
          <w:trHeight w:val="288"/>
        </w:trPr>
        <w:tc>
          <w:tcPr>
            <w:tcW w:w="10207" w:type="dxa"/>
            <w:gridSpan w:val="6"/>
            <w:vAlign w:val="center"/>
          </w:tcPr>
          <w:p w14:paraId="7D12EEF9" w14:textId="77777777" w:rsidR="00B84936" w:rsidRPr="00B84936" w:rsidRDefault="00B84936" w:rsidP="00942797">
            <w:pPr>
              <w:spacing w:after="160" w:line="259" w:lineRule="auto"/>
              <w:rPr>
                <w:rFonts w:ascii="Arial" w:hAnsi="Arial" w:cs="Arial"/>
              </w:rPr>
            </w:pPr>
            <w:r w:rsidRPr="00B84936">
              <w:rPr>
                <w:rFonts w:ascii="Arial" w:hAnsi="Arial" w:cs="Arial"/>
                <w:b/>
                <w:bCs/>
              </w:rPr>
              <w:t xml:space="preserve">Odgojno-obrazovne potrebe učenika </w:t>
            </w:r>
          </w:p>
          <w:p w14:paraId="5A66D1E6" w14:textId="77777777" w:rsidR="00B84936" w:rsidRPr="00B84936" w:rsidRDefault="00B84936" w:rsidP="00942797">
            <w:pPr>
              <w:spacing w:after="160" w:line="259" w:lineRule="auto"/>
              <w:rPr>
                <w:rFonts w:ascii="Arial" w:hAnsi="Arial" w:cs="Arial"/>
                <w:i/>
                <w:iCs/>
              </w:rPr>
            </w:pPr>
            <w:r w:rsidRPr="00B84936">
              <w:rPr>
                <w:rFonts w:ascii="Arial" w:hAnsi="Arial" w:cs="Arial"/>
                <w:i/>
                <w:iCs/>
              </w:rPr>
              <w:t>(Potrebno je označiti (</w:t>
            </w:r>
            <w:r w:rsidRPr="00B84936">
              <w:rPr>
                <w:rFonts w:ascii="Arial" w:hAnsi="Arial" w:cs="Arial"/>
                <w:b/>
                <w:bCs/>
                <w:i/>
                <w:iCs/>
              </w:rPr>
              <w:t xml:space="preserve">√ </w:t>
            </w:r>
            <w:r w:rsidRPr="00B84936">
              <w:rPr>
                <w:rFonts w:ascii="Arial" w:hAnsi="Arial" w:cs="Arial"/>
                <w:i/>
                <w:iCs/>
              </w:rPr>
              <w:t xml:space="preserve">) koji će se individualizirani postupak primjenjivati ili u prazna polja dopisati individualizirane postupke koji će se provoditi u radu s učenikom)* </w:t>
            </w:r>
          </w:p>
        </w:tc>
      </w:tr>
      <w:tr w:rsidR="00B84936" w:rsidRPr="00B84936" w14:paraId="6BAB8D34" w14:textId="77777777" w:rsidTr="00942797">
        <w:trPr>
          <w:trHeight w:val="82"/>
        </w:trPr>
        <w:tc>
          <w:tcPr>
            <w:tcW w:w="10207" w:type="dxa"/>
            <w:gridSpan w:val="6"/>
            <w:shd w:val="clear" w:color="auto" w:fill="F6E5FF"/>
            <w:vAlign w:val="center"/>
          </w:tcPr>
          <w:p w14:paraId="538D3809" w14:textId="77777777" w:rsidR="00B84936" w:rsidRPr="00B84936" w:rsidRDefault="00B84936" w:rsidP="00942797">
            <w:pPr>
              <w:spacing w:after="160" w:line="259" w:lineRule="auto"/>
              <w:rPr>
                <w:rFonts w:ascii="Arial" w:hAnsi="Arial" w:cs="Arial"/>
              </w:rPr>
            </w:pPr>
            <w:r w:rsidRPr="00B84936">
              <w:rPr>
                <w:rFonts w:ascii="Arial" w:hAnsi="Arial" w:cs="Arial"/>
                <w:b/>
                <w:bCs/>
              </w:rPr>
              <w:t xml:space="preserve">1. Način predstavljanja sadržaja i/ili zahtjeva za izvođenje aktivnosti: </w:t>
            </w:r>
          </w:p>
        </w:tc>
      </w:tr>
      <w:tr w:rsidR="00B84936" w:rsidRPr="00B84936" w14:paraId="6AD006F2" w14:textId="77777777" w:rsidTr="00942797">
        <w:trPr>
          <w:trHeight w:val="82"/>
        </w:trPr>
        <w:tc>
          <w:tcPr>
            <w:tcW w:w="10207" w:type="dxa"/>
            <w:gridSpan w:val="6"/>
            <w:shd w:val="clear" w:color="auto" w:fill="D9E2F3" w:themeFill="accent1" w:themeFillTint="33"/>
            <w:vAlign w:val="center"/>
          </w:tcPr>
          <w:p w14:paraId="2F54FF39" w14:textId="77777777" w:rsidR="00B84936" w:rsidRPr="00B84936" w:rsidRDefault="00B84936" w:rsidP="00942797">
            <w:pPr>
              <w:spacing w:after="160" w:line="259" w:lineRule="auto"/>
              <w:rPr>
                <w:rFonts w:ascii="Arial" w:hAnsi="Arial" w:cs="Arial"/>
              </w:rPr>
            </w:pPr>
            <w:r w:rsidRPr="00B84936">
              <w:rPr>
                <w:rFonts w:ascii="Arial" w:hAnsi="Arial" w:cs="Arial"/>
                <w:b/>
                <w:bCs/>
              </w:rPr>
              <w:t xml:space="preserve">a) vizualna percepcija </w:t>
            </w:r>
          </w:p>
        </w:tc>
      </w:tr>
      <w:tr w:rsidR="00B84936" w:rsidRPr="00B84936" w14:paraId="33FD86D2" w14:textId="3BA79B25" w:rsidTr="00942797">
        <w:trPr>
          <w:trHeight w:val="184"/>
        </w:trPr>
        <w:tc>
          <w:tcPr>
            <w:tcW w:w="561" w:type="dxa"/>
            <w:vAlign w:val="center"/>
          </w:tcPr>
          <w:p w14:paraId="49A75891" w14:textId="571DE450" w:rsidR="00B84936" w:rsidRPr="00B84936" w:rsidRDefault="00B84936" w:rsidP="00942797">
            <w:pPr>
              <w:spacing w:after="160" w:line="259" w:lineRule="auto"/>
              <w:rPr>
                <w:rFonts w:ascii="Arial" w:hAnsi="Arial" w:cs="Arial"/>
              </w:rPr>
            </w:pPr>
          </w:p>
        </w:tc>
        <w:tc>
          <w:tcPr>
            <w:tcW w:w="9646" w:type="dxa"/>
            <w:gridSpan w:val="5"/>
            <w:vAlign w:val="center"/>
          </w:tcPr>
          <w:p w14:paraId="27F7BD20" w14:textId="16D738D0" w:rsidR="00B84936" w:rsidRPr="00B84936" w:rsidRDefault="00B84936" w:rsidP="00942797">
            <w:pPr>
              <w:spacing w:after="160" w:line="259" w:lineRule="auto"/>
              <w:rPr>
                <w:rFonts w:ascii="Arial" w:hAnsi="Arial" w:cs="Arial"/>
              </w:rPr>
            </w:pPr>
            <w:r w:rsidRPr="00B84936">
              <w:rPr>
                <w:rFonts w:ascii="Arial" w:hAnsi="Arial" w:cs="Arial"/>
              </w:rPr>
              <w:t xml:space="preserve">usmjeriti učenika na zadatak uz primjenu jednostavnih, preglednih nastavnih sredstava bez suvišnih detalja (npr. aplikacije, slike, crteži, karte, sheme) </w:t>
            </w:r>
          </w:p>
        </w:tc>
      </w:tr>
      <w:tr w:rsidR="00B84936" w:rsidRPr="00B84936" w14:paraId="0639E4D4" w14:textId="64B67937" w:rsidTr="00942797">
        <w:trPr>
          <w:trHeight w:val="184"/>
        </w:trPr>
        <w:tc>
          <w:tcPr>
            <w:tcW w:w="561" w:type="dxa"/>
            <w:vAlign w:val="center"/>
          </w:tcPr>
          <w:p w14:paraId="2029FF75" w14:textId="7F9B2E79" w:rsidR="00B84936" w:rsidRPr="00B84936" w:rsidRDefault="00B84936" w:rsidP="00942797">
            <w:pPr>
              <w:spacing w:after="160" w:line="259" w:lineRule="auto"/>
              <w:rPr>
                <w:rFonts w:ascii="Arial" w:hAnsi="Arial" w:cs="Arial"/>
              </w:rPr>
            </w:pPr>
          </w:p>
        </w:tc>
        <w:tc>
          <w:tcPr>
            <w:tcW w:w="9646" w:type="dxa"/>
            <w:gridSpan w:val="5"/>
            <w:vAlign w:val="center"/>
          </w:tcPr>
          <w:p w14:paraId="475520C0" w14:textId="4BA1BCDD" w:rsidR="00B84936" w:rsidRPr="00B84936" w:rsidRDefault="00B84936" w:rsidP="00942797">
            <w:pPr>
              <w:spacing w:after="160" w:line="259" w:lineRule="auto"/>
              <w:rPr>
                <w:rFonts w:ascii="Arial" w:hAnsi="Arial" w:cs="Arial"/>
              </w:rPr>
            </w:pPr>
            <w:r w:rsidRPr="00B84936">
              <w:rPr>
                <w:rFonts w:ascii="Arial" w:hAnsi="Arial" w:cs="Arial"/>
              </w:rPr>
              <w:t xml:space="preserve">prilagoditi tisak/tekst (povećani razmaci između riječi, rečenica, redova teksta, uvećanje tiska, poravnavanje po lijevoj margini, svaka rečenica u zasebni red) </w:t>
            </w:r>
          </w:p>
        </w:tc>
      </w:tr>
      <w:tr w:rsidR="00B84936" w:rsidRPr="00B84936" w14:paraId="509D326B" w14:textId="39492B67" w:rsidTr="00942797">
        <w:trPr>
          <w:trHeight w:val="82"/>
        </w:trPr>
        <w:tc>
          <w:tcPr>
            <w:tcW w:w="561" w:type="dxa"/>
            <w:vAlign w:val="center"/>
          </w:tcPr>
          <w:p w14:paraId="760C4AC4" w14:textId="3B707D22" w:rsidR="00B84936" w:rsidRPr="00B84936" w:rsidRDefault="00B84936" w:rsidP="00942797">
            <w:pPr>
              <w:spacing w:after="160" w:line="259" w:lineRule="auto"/>
              <w:rPr>
                <w:rFonts w:ascii="Arial" w:hAnsi="Arial" w:cs="Arial"/>
              </w:rPr>
            </w:pPr>
          </w:p>
        </w:tc>
        <w:tc>
          <w:tcPr>
            <w:tcW w:w="9646" w:type="dxa"/>
            <w:gridSpan w:val="5"/>
            <w:vAlign w:val="center"/>
          </w:tcPr>
          <w:p w14:paraId="4712E88E"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tekst grafički razdijeliti na ulomke </w:t>
            </w:r>
          </w:p>
        </w:tc>
      </w:tr>
      <w:tr w:rsidR="00B84936" w:rsidRPr="00B84936" w14:paraId="682ED544" w14:textId="63684C83" w:rsidTr="00942797">
        <w:trPr>
          <w:trHeight w:val="82"/>
        </w:trPr>
        <w:tc>
          <w:tcPr>
            <w:tcW w:w="561" w:type="dxa"/>
            <w:vAlign w:val="center"/>
          </w:tcPr>
          <w:p w14:paraId="39A41E65" w14:textId="0A061ECF" w:rsidR="00B84936" w:rsidRPr="00B84936" w:rsidRDefault="00B84936" w:rsidP="00942797">
            <w:pPr>
              <w:spacing w:after="160" w:line="259" w:lineRule="auto"/>
              <w:rPr>
                <w:rFonts w:ascii="Arial" w:hAnsi="Arial" w:cs="Arial"/>
              </w:rPr>
            </w:pPr>
          </w:p>
        </w:tc>
        <w:tc>
          <w:tcPr>
            <w:tcW w:w="9646" w:type="dxa"/>
            <w:gridSpan w:val="5"/>
            <w:vAlign w:val="center"/>
          </w:tcPr>
          <w:p w14:paraId="334C1D20"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istaknuti (podebljati) ono što je bitno, ključne riječi, zadatke i pravila </w:t>
            </w:r>
          </w:p>
        </w:tc>
      </w:tr>
      <w:tr w:rsidR="00B84936" w:rsidRPr="00B84936" w14:paraId="2CAB9B02" w14:textId="28106196" w:rsidTr="00942797">
        <w:trPr>
          <w:trHeight w:val="82"/>
        </w:trPr>
        <w:tc>
          <w:tcPr>
            <w:tcW w:w="561" w:type="dxa"/>
            <w:vAlign w:val="center"/>
          </w:tcPr>
          <w:p w14:paraId="67B883F7" w14:textId="432DAA72" w:rsidR="00B84936" w:rsidRPr="00B84936" w:rsidRDefault="00B84936" w:rsidP="00942797">
            <w:pPr>
              <w:spacing w:after="160" w:line="259" w:lineRule="auto"/>
              <w:rPr>
                <w:rFonts w:ascii="Arial" w:hAnsi="Arial" w:cs="Arial"/>
              </w:rPr>
            </w:pPr>
          </w:p>
        </w:tc>
        <w:tc>
          <w:tcPr>
            <w:tcW w:w="9646" w:type="dxa"/>
            <w:gridSpan w:val="5"/>
            <w:vAlign w:val="center"/>
          </w:tcPr>
          <w:p w14:paraId="177C893E" w14:textId="3BDDEB89" w:rsidR="00B84936" w:rsidRPr="00B84936" w:rsidRDefault="00B84936" w:rsidP="00942797">
            <w:pPr>
              <w:spacing w:after="160" w:line="259" w:lineRule="auto"/>
              <w:rPr>
                <w:rFonts w:ascii="Arial" w:hAnsi="Arial" w:cs="Arial"/>
              </w:rPr>
            </w:pPr>
            <w:r w:rsidRPr="00B84936">
              <w:rPr>
                <w:rFonts w:ascii="Arial" w:hAnsi="Arial" w:cs="Arial"/>
              </w:rPr>
              <w:t xml:space="preserve">poticati na korištenje orijentira pri čitanju (npr. praćenje slijeda čitanja prstom, povlačenje crta pri čitanju) </w:t>
            </w:r>
          </w:p>
        </w:tc>
      </w:tr>
      <w:tr w:rsidR="00B84936" w:rsidRPr="00B84936" w14:paraId="4B8B0F6B" w14:textId="4CFBD60A" w:rsidTr="00942797">
        <w:trPr>
          <w:trHeight w:val="184"/>
        </w:trPr>
        <w:tc>
          <w:tcPr>
            <w:tcW w:w="561" w:type="dxa"/>
            <w:vAlign w:val="center"/>
          </w:tcPr>
          <w:p w14:paraId="4E66745E" w14:textId="2904457F" w:rsidR="00B84936" w:rsidRPr="00B84936" w:rsidRDefault="00B84936" w:rsidP="00942797">
            <w:pPr>
              <w:spacing w:after="160" w:line="259" w:lineRule="auto"/>
              <w:rPr>
                <w:rFonts w:ascii="Arial" w:hAnsi="Arial" w:cs="Arial"/>
              </w:rPr>
            </w:pPr>
          </w:p>
        </w:tc>
        <w:tc>
          <w:tcPr>
            <w:tcW w:w="9646" w:type="dxa"/>
            <w:gridSpan w:val="5"/>
            <w:vAlign w:val="center"/>
          </w:tcPr>
          <w:p w14:paraId="744F1A9E" w14:textId="740340E8" w:rsidR="00B84936" w:rsidRPr="00B84936" w:rsidRDefault="00B84936" w:rsidP="00942797">
            <w:pPr>
              <w:spacing w:after="160" w:line="259" w:lineRule="auto"/>
              <w:rPr>
                <w:rFonts w:ascii="Arial" w:hAnsi="Arial" w:cs="Arial"/>
              </w:rPr>
            </w:pPr>
            <w:r w:rsidRPr="00B84936">
              <w:rPr>
                <w:rFonts w:ascii="Arial" w:hAnsi="Arial" w:cs="Arial"/>
              </w:rPr>
              <w:t xml:space="preserve">usmjeravati na preglednost i čitkost napisanog (npr. tehnička pravilnost napisanog, razmaci pri pisanju, isticanje pravila, definicija) </w:t>
            </w:r>
          </w:p>
        </w:tc>
      </w:tr>
      <w:tr w:rsidR="00B84936" w:rsidRPr="00B84936" w14:paraId="67C4CC30" w14:textId="53C52674" w:rsidTr="00942797">
        <w:trPr>
          <w:trHeight w:val="82"/>
        </w:trPr>
        <w:tc>
          <w:tcPr>
            <w:tcW w:w="561" w:type="dxa"/>
            <w:vAlign w:val="center"/>
          </w:tcPr>
          <w:p w14:paraId="30DB4A79" w14:textId="3ED25413" w:rsidR="00B84936" w:rsidRPr="00B84936" w:rsidRDefault="00B84936" w:rsidP="00942797">
            <w:pPr>
              <w:spacing w:after="160" w:line="259" w:lineRule="auto"/>
              <w:rPr>
                <w:rFonts w:ascii="Arial" w:hAnsi="Arial" w:cs="Arial"/>
              </w:rPr>
            </w:pPr>
          </w:p>
        </w:tc>
        <w:tc>
          <w:tcPr>
            <w:tcW w:w="9646" w:type="dxa"/>
            <w:gridSpan w:val="5"/>
            <w:vAlign w:val="center"/>
          </w:tcPr>
          <w:p w14:paraId="4D610A35" w14:textId="02EA5D20" w:rsidR="00B84936" w:rsidRPr="00B84936" w:rsidRDefault="00B84936" w:rsidP="00942797">
            <w:pPr>
              <w:spacing w:after="160" w:line="259" w:lineRule="auto"/>
              <w:rPr>
                <w:rFonts w:ascii="Arial" w:hAnsi="Arial" w:cs="Arial"/>
              </w:rPr>
            </w:pPr>
            <w:r w:rsidRPr="00B84936">
              <w:rPr>
                <w:rFonts w:ascii="Arial" w:hAnsi="Arial" w:cs="Arial"/>
              </w:rPr>
              <w:t xml:space="preserve">prilagoditi tekst predočavanjem uz pomoć slika rečenica, pitanja, riječi u funkciji osvješćivanja </w:t>
            </w:r>
            <w:r w:rsidRPr="00B84936">
              <w:rPr>
                <w:rFonts w:ascii="Arial" w:hAnsi="Arial" w:cs="Arial"/>
              </w:rPr>
              <w:lastRenderedPageBreak/>
              <w:t xml:space="preserve">slijeda događaja </w:t>
            </w:r>
          </w:p>
        </w:tc>
      </w:tr>
      <w:tr w:rsidR="00B84936" w:rsidRPr="00B84936" w14:paraId="63B719BD" w14:textId="02E78AFF" w:rsidTr="00942797">
        <w:trPr>
          <w:trHeight w:val="82"/>
        </w:trPr>
        <w:tc>
          <w:tcPr>
            <w:tcW w:w="561" w:type="dxa"/>
            <w:vAlign w:val="center"/>
          </w:tcPr>
          <w:p w14:paraId="03DA2B2D" w14:textId="3786E267" w:rsidR="00B84936" w:rsidRPr="00B84936" w:rsidRDefault="00B84936" w:rsidP="00942797">
            <w:pPr>
              <w:spacing w:after="160" w:line="259" w:lineRule="auto"/>
              <w:rPr>
                <w:rFonts w:ascii="Arial" w:hAnsi="Arial" w:cs="Arial"/>
              </w:rPr>
            </w:pPr>
          </w:p>
        </w:tc>
        <w:tc>
          <w:tcPr>
            <w:tcW w:w="9646" w:type="dxa"/>
            <w:gridSpan w:val="5"/>
            <w:vAlign w:val="center"/>
          </w:tcPr>
          <w:p w14:paraId="07CBFBC8"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koristiti nastavne listiće individualizirane učeniku </w:t>
            </w:r>
          </w:p>
        </w:tc>
      </w:tr>
      <w:tr w:rsidR="00B84936" w:rsidRPr="00B84936" w14:paraId="3724C288" w14:textId="44ACE092" w:rsidTr="00942797">
        <w:trPr>
          <w:trHeight w:val="82"/>
        </w:trPr>
        <w:tc>
          <w:tcPr>
            <w:tcW w:w="561" w:type="dxa"/>
            <w:vAlign w:val="center"/>
          </w:tcPr>
          <w:p w14:paraId="026350F0" w14:textId="4A5908DC" w:rsidR="00B84936" w:rsidRPr="00B84936" w:rsidRDefault="00B84936" w:rsidP="00942797">
            <w:pPr>
              <w:spacing w:after="160" w:line="259" w:lineRule="auto"/>
              <w:rPr>
                <w:rFonts w:ascii="Arial" w:hAnsi="Arial" w:cs="Arial"/>
              </w:rPr>
            </w:pPr>
          </w:p>
        </w:tc>
        <w:tc>
          <w:tcPr>
            <w:tcW w:w="9646" w:type="dxa"/>
            <w:gridSpan w:val="5"/>
            <w:vAlign w:val="center"/>
          </w:tcPr>
          <w:p w14:paraId="37301316"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koristiti shematske prikaze s ciljem analitičko-sintetičkog predočavanja sadržaja na pregledan način </w:t>
            </w:r>
          </w:p>
        </w:tc>
      </w:tr>
      <w:tr w:rsidR="00B84936" w:rsidRPr="00B84936" w14:paraId="113223E0" w14:textId="48C08C4A" w:rsidTr="00942797">
        <w:trPr>
          <w:trHeight w:val="82"/>
        </w:trPr>
        <w:tc>
          <w:tcPr>
            <w:tcW w:w="561" w:type="dxa"/>
            <w:vAlign w:val="center"/>
          </w:tcPr>
          <w:p w14:paraId="1847AFDB" w14:textId="39021E07" w:rsidR="00B84936" w:rsidRPr="00B84936" w:rsidRDefault="00B84936" w:rsidP="00942797">
            <w:pPr>
              <w:spacing w:after="160" w:line="259" w:lineRule="auto"/>
              <w:rPr>
                <w:rFonts w:ascii="Arial" w:hAnsi="Arial" w:cs="Arial"/>
              </w:rPr>
            </w:pPr>
          </w:p>
        </w:tc>
        <w:tc>
          <w:tcPr>
            <w:tcW w:w="9646" w:type="dxa"/>
            <w:gridSpan w:val="5"/>
            <w:vAlign w:val="center"/>
          </w:tcPr>
          <w:p w14:paraId="1DD2BF50"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određeno i osmišljeno perceptivno potkrepljivati uz konstantnu neposrednu stvarnost, slike ili simbole </w:t>
            </w:r>
          </w:p>
        </w:tc>
      </w:tr>
      <w:tr w:rsidR="00B84936" w:rsidRPr="00B84936" w14:paraId="7D146BA9" w14:textId="5AF50637" w:rsidTr="00942797">
        <w:trPr>
          <w:trHeight w:val="82"/>
        </w:trPr>
        <w:tc>
          <w:tcPr>
            <w:tcW w:w="561" w:type="dxa"/>
            <w:vAlign w:val="center"/>
          </w:tcPr>
          <w:p w14:paraId="4B970E82" w14:textId="5FE97A1C" w:rsidR="00B84936" w:rsidRPr="00B84936" w:rsidRDefault="00B84936" w:rsidP="00942797">
            <w:pPr>
              <w:spacing w:after="160" w:line="259" w:lineRule="auto"/>
              <w:rPr>
                <w:rFonts w:ascii="Arial" w:hAnsi="Arial" w:cs="Arial"/>
              </w:rPr>
            </w:pPr>
          </w:p>
        </w:tc>
        <w:tc>
          <w:tcPr>
            <w:tcW w:w="9646" w:type="dxa"/>
            <w:gridSpan w:val="5"/>
            <w:vAlign w:val="center"/>
          </w:tcPr>
          <w:p w14:paraId="04FC58DB"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apstraktne pojmove zorno prikazivati pomoću modela i audiovizualnih nastavnih sredstava </w:t>
            </w:r>
          </w:p>
        </w:tc>
      </w:tr>
      <w:tr w:rsidR="00B84936" w:rsidRPr="00B84936" w14:paraId="46CA797F" w14:textId="20BB481A" w:rsidTr="00942797">
        <w:trPr>
          <w:trHeight w:val="184"/>
        </w:trPr>
        <w:tc>
          <w:tcPr>
            <w:tcW w:w="561" w:type="dxa"/>
            <w:vAlign w:val="center"/>
          </w:tcPr>
          <w:p w14:paraId="13733BD1" w14:textId="6FE744C6" w:rsidR="00B84936" w:rsidRPr="00B84936" w:rsidRDefault="00B84936" w:rsidP="00942797">
            <w:pPr>
              <w:spacing w:after="160" w:line="259" w:lineRule="auto"/>
              <w:rPr>
                <w:rFonts w:ascii="Arial" w:hAnsi="Arial" w:cs="Arial"/>
              </w:rPr>
            </w:pPr>
          </w:p>
        </w:tc>
        <w:tc>
          <w:tcPr>
            <w:tcW w:w="9646" w:type="dxa"/>
            <w:gridSpan w:val="5"/>
            <w:vAlign w:val="center"/>
          </w:tcPr>
          <w:p w14:paraId="4BC9DE25" w14:textId="0EA270DB" w:rsidR="00B84936" w:rsidRPr="00B84936" w:rsidRDefault="00B84936" w:rsidP="00942797">
            <w:pPr>
              <w:spacing w:after="160" w:line="259" w:lineRule="auto"/>
              <w:rPr>
                <w:rFonts w:ascii="Arial" w:hAnsi="Arial" w:cs="Arial"/>
              </w:rPr>
            </w:pPr>
            <w:r w:rsidRPr="00B84936">
              <w:rPr>
                <w:rFonts w:ascii="Arial" w:hAnsi="Arial" w:cs="Arial"/>
              </w:rPr>
              <w:t xml:space="preserve">osigurati podsjetnike sa simbolima, računskim formulama, podatcima vrijednosti matematičkih, kemijskih, fizikalnih, tehničkih i drugih veličina </w:t>
            </w:r>
          </w:p>
        </w:tc>
      </w:tr>
      <w:tr w:rsidR="00B84936" w:rsidRPr="00B84936" w14:paraId="09471D50" w14:textId="3A30645D" w:rsidTr="00942797">
        <w:trPr>
          <w:trHeight w:val="82"/>
        </w:trPr>
        <w:tc>
          <w:tcPr>
            <w:tcW w:w="561" w:type="dxa"/>
            <w:vAlign w:val="center"/>
          </w:tcPr>
          <w:p w14:paraId="60A3DC4B" w14:textId="71F02729" w:rsidR="00B84936" w:rsidRPr="00B84936" w:rsidRDefault="00B84936" w:rsidP="00942797">
            <w:pPr>
              <w:spacing w:after="160" w:line="259" w:lineRule="auto"/>
              <w:rPr>
                <w:rFonts w:ascii="Arial" w:hAnsi="Arial" w:cs="Arial"/>
              </w:rPr>
            </w:pPr>
          </w:p>
        </w:tc>
        <w:tc>
          <w:tcPr>
            <w:tcW w:w="9646" w:type="dxa"/>
            <w:gridSpan w:val="5"/>
            <w:vAlign w:val="center"/>
          </w:tcPr>
          <w:p w14:paraId="6D8712FB"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fizikalne, matematičke i druge veličine ispisane riječima zapisati i pomoću simbola (boja, podebljanje) </w:t>
            </w:r>
          </w:p>
        </w:tc>
      </w:tr>
      <w:tr w:rsidR="00B84936" w:rsidRPr="00B84936" w14:paraId="0B8BFCE2" w14:textId="77777777" w:rsidTr="00942797">
        <w:trPr>
          <w:trHeight w:val="82"/>
        </w:trPr>
        <w:tc>
          <w:tcPr>
            <w:tcW w:w="10207" w:type="dxa"/>
            <w:gridSpan w:val="6"/>
            <w:shd w:val="clear" w:color="auto" w:fill="D9E2F3" w:themeFill="accent1" w:themeFillTint="33"/>
            <w:vAlign w:val="center"/>
          </w:tcPr>
          <w:p w14:paraId="083C4767" w14:textId="77777777" w:rsidR="00B84936" w:rsidRPr="00B84936" w:rsidRDefault="00B84936" w:rsidP="00942797">
            <w:pPr>
              <w:spacing w:after="160" w:line="259" w:lineRule="auto"/>
              <w:rPr>
                <w:rFonts w:ascii="Arial" w:hAnsi="Arial" w:cs="Arial"/>
              </w:rPr>
            </w:pPr>
            <w:r w:rsidRPr="00B84936">
              <w:rPr>
                <w:rFonts w:ascii="Arial" w:hAnsi="Arial" w:cs="Arial"/>
                <w:b/>
                <w:bCs/>
              </w:rPr>
              <w:t xml:space="preserve">b) sadržajne promjene teksta </w:t>
            </w:r>
          </w:p>
        </w:tc>
      </w:tr>
      <w:tr w:rsidR="00B84936" w:rsidRPr="00B84936" w14:paraId="533220CE" w14:textId="615FCEF7" w:rsidTr="00942797">
        <w:trPr>
          <w:trHeight w:val="187"/>
        </w:trPr>
        <w:tc>
          <w:tcPr>
            <w:tcW w:w="561" w:type="dxa"/>
            <w:vAlign w:val="center"/>
          </w:tcPr>
          <w:p w14:paraId="14712200" w14:textId="448D52B2" w:rsidR="00B84936" w:rsidRPr="00B84936" w:rsidRDefault="00B84936" w:rsidP="00942797">
            <w:pPr>
              <w:spacing w:after="160" w:line="259" w:lineRule="auto"/>
              <w:rPr>
                <w:rFonts w:ascii="Arial" w:hAnsi="Arial" w:cs="Arial"/>
              </w:rPr>
            </w:pPr>
          </w:p>
        </w:tc>
        <w:tc>
          <w:tcPr>
            <w:tcW w:w="9646" w:type="dxa"/>
            <w:gridSpan w:val="5"/>
            <w:vAlign w:val="center"/>
          </w:tcPr>
          <w:p w14:paraId="3393C4CE" w14:textId="24BD080B" w:rsidR="00B84936" w:rsidRPr="00B84936" w:rsidRDefault="00B84936" w:rsidP="00942797">
            <w:pPr>
              <w:spacing w:after="160" w:line="259" w:lineRule="auto"/>
              <w:rPr>
                <w:rFonts w:ascii="Arial" w:hAnsi="Arial" w:cs="Arial"/>
              </w:rPr>
            </w:pPr>
            <w:r w:rsidRPr="00B84936">
              <w:rPr>
                <w:rFonts w:ascii="Arial" w:hAnsi="Arial" w:cs="Arial"/>
              </w:rPr>
              <w:t xml:space="preserve">smanjiti duljinu teksta koji učenik treba pročitati, koristiti jasne i kratke rečenice, duže tekstove podijeliti na smislene kraće cjeline radi lakšeg zapamćivanja, raščlaniti složene zadatke na jednostavnije </w:t>
            </w:r>
          </w:p>
        </w:tc>
      </w:tr>
      <w:tr w:rsidR="00B84936" w:rsidRPr="00B84936" w14:paraId="2F10EB75" w14:textId="062B1E5C" w:rsidTr="00942797">
        <w:trPr>
          <w:trHeight w:val="187"/>
        </w:trPr>
        <w:tc>
          <w:tcPr>
            <w:tcW w:w="561" w:type="dxa"/>
            <w:vAlign w:val="center"/>
          </w:tcPr>
          <w:p w14:paraId="452171A0" w14:textId="21DA5579" w:rsidR="00B84936" w:rsidRPr="00B84936" w:rsidRDefault="00B84936" w:rsidP="00942797">
            <w:pPr>
              <w:spacing w:after="160" w:line="259" w:lineRule="auto"/>
              <w:rPr>
                <w:rFonts w:ascii="Arial" w:hAnsi="Arial" w:cs="Arial"/>
              </w:rPr>
            </w:pPr>
          </w:p>
        </w:tc>
        <w:tc>
          <w:tcPr>
            <w:tcW w:w="9646" w:type="dxa"/>
            <w:gridSpan w:val="5"/>
            <w:vAlign w:val="center"/>
          </w:tcPr>
          <w:p w14:paraId="3F3874E1" w14:textId="29A11C07" w:rsidR="00B84936" w:rsidRPr="00B84936" w:rsidRDefault="00B84936" w:rsidP="00942797">
            <w:pPr>
              <w:spacing w:after="160" w:line="259" w:lineRule="auto"/>
              <w:rPr>
                <w:rFonts w:ascii="Arial" w:hAnsi="Arial" w:cs="Arial"/>
              </w:rPr>
            </w:pPr>
            <w:r w:rsidRPr="00B84936">
              <w:rPr>
                <w:rFonts w:ascii="Arial" w:hAnsi="Arial" w:cs="Arial"/>
              </w:rPr>
              <w:t xml:space="preserve">postupno uvoditi apstraktne pojmove i sadržaje na kojima učenik usvaja ishode učenja, povezivati nove apstraktne pojmove s poznatima, stavljati ih u kontekst životnog okruženja učenika </w:t>
            </w:r>
          </w:p>
        </w:tc>
      </w:tr>
      <w:tr w:rsidR="00B84936" w:rsidRPr="00B84936" w14:paraId="39F67280" w14:textId="7BDAF3F7" w:rsidTr="00942797">
        <w:trPr>
          <w:trHeight w:val="82"/>
        </w:trPr>
        <w:tc>
          <w:tcPr>
            <w:tcW w:w="561" w:type="dxa"/>
            <w:vAlign w:val="center"/>
          </w:tcPr>
          <w:p w14:paraId="3725A34C" w14:textId="19994A86" w:rsidR="00B84936" w:rsidRPr="00B84936" w:rsidRDefault="00B84936" w:rsidP="00942797">
            <w:pPr>
              <w:spacing w:after="160" w:line="259" w:lineRule="auto"/>
              <w:rPr>
                <w:rFonts w:ascii="Arial" w:hAnsi="Arial" w:cs="Arial"/>
              </w:rPr>
            </w:pPr>
          </w:p>
        </w:tc>
        <w:tc>
          <w:tcPr>
            <w:tcW w:w="9646" w:type="dxa"/>
            <w:gridSpan w:val="5"/>
            <w:vAlign w:val="center"/>
          </w:tcPr>
          <w:p w14:paraId="19CE477D"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izmjenjivati teže i lakše zadatke (potrebno je dozirati zadatke) </w:t>
            </w:r>
          </w:p>
        </w:tc>
      </w:tr>
      <w:tr w:rsidR="00B84936" w:rsidRPr="00B84936" w14:paraId="39F52103" w14:textId="5DBFC1B4" w:rsidTr="00942797">
        <w:trPr>
          <w:trHeight w:val="187"/>
        </w:trPr>
        <w:tc>
          <w:tcPr>
            <w:tcW w:w="561" w:type="dxa"/>
            <w:vAlign w:val="center"/>
          </w:tcPr>
          <w:p w14:paraId="3E9374D0" w14:textId="28D66F56" w:rsidR="00B84936" w:rsidRPr="00B84936" w:rsidRDefault="00B84936" w:rsidP="00942797">
            <w:pPr>
              <w:spacing w:after="160" w:line="259" w:lineRule="auto"/>
              <w:rPr>
                <w:rFonts w:ascii="Arial" w:hAnsi="Arial" w:cs="Arial"/>
              </w:rPr>
            </w:pPr>
          </w:p>
        </w:tc>
        <w:tc>
          <w:tcPr>
            <w:tcW w:w="9646" w:type="dxa"/>
            <w:gridSpan w:val="5"/>
            <w:vAlign w:val="center"/>
          </w:tcPr>
          <w:p w14:paraId="2076EEF5" w14:textId="31767CDE" w:rsidR="00B84936" w:rsidRPr="00B84936" w:rsidRDefault="00B84936" w:rsidP="00942797">
            <w:pPr>
              <w:spacing w:after="160" w:line="259" w:lineRule="auto"/>
              <w:rPr>
                <w:rFonts w:ascii="Arial" w:hAnsi="Arial" w:cs="Arial"/>
              </w:rPr>
            </w:pPr>
            <w:r w:rsidRPr="00B84936">
              <w:rPr>
                <w:rFonts w:ascii="Arial" w:hAnsi="Arial" w:cs="Arial"/>
              </w:rPr>
              <w:t xml:space="preserve">zamjena riječi zahtjevnijih za čitanje i razumijevanje odabirom alternativnih riječi kako bi smisao i bit rečenice u tekstu bilo lakše razumjeti </w:t>
            </w:r>
          </w:p>
        </w:tc>
      </w:tr>
      <w:tr w:rsidR="00B84936" w:rsidRPr="00B84936" w14:paraId="7EEDC5FD" w14:textId="61EAD03D" w:rsidTr="00942797">
        <w:trPr>
          <w:trHeight w:val="82"/>
        </w:trPr>
        <w:tc>
          <w:tcPr>
            <w:tcW w:w="561" w:type="dxa"/>
            <w:vAlign w:val="center"/>
          </w:tcPr>
          <w:p w14:paraId="0C003494" w14:textId="2690DACC" w:rsidR="00B84936" w:rsidRPr="00B84936" w:rsidRDefault="00B84936" w:rsidP="00942797">
            <w:pPr>
              <w:spacing w:after="160" w:line="259" w:lineRule="auto"/>
              <w:rPr>
                <w:rFonts w:ascii="Arial" w:hAnsi="Arial" w:cs="Arial"/>
              </w:rPr>
            </w:pPr>
          </w:p>
        </w:tc>
        <w:tc>
          <w:tcPr>
            <w:tcW w:w="9646" w:type="dxa"/>
            <w:gridSpan w:val="5"/>
            <w:vAlign w:val="center"/>
          </w:tcPr>
          <w:p w14:paraId="0843A801"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izravno i jednostavno opisivati aktivnosti u tekstu, raditi uz konkretne primjere iz neposredne stvarnosti </w:t>
            </w:r>
          </w:p>
        </w:tc>
      </w:tr>
      <w:tr w:rsidR="00B84936" w:rsidRPr="00B84936" w14:paraId="37255376" w14:textId="1E8C37BA" w:rsidTr="00942797">
        <w:trPr>
          <w:trHeight w:val="82"/>
        </w:trPr>
        <w:tc>
          <w:tcPr>
            <w:tcW w:w="561" w:type="dxa"/>
            <w:vAlign w:val="center"/>
          </w:tcPr>
          <w:p w14:paraId="02D16BE8" w14:textId="5B7A3C15" w:rsidR="00B84936" w:rsidRPr="00B84936" w:rsidRDefault="00B84936" w:rsidP="00942797">
            <w:pPr>
              <w:spacing w:after="160" w:line="259" w:lineRule="auto"/>
              <w:rPr>
                <w:rFonts w:ascii="Arial" w:hAnsi="Arial" w:cs="Arial"/>
              </w:rPr>
            </w:pPr>
          </w:p>
        </w:tc>
        <w:tc>
          <w:tcPr>
            <w:tcW w:w="9646" w:type="dxa"/>
            <w:gridSpan w:val="5"/>
            <w:vAlign w:val="center"/>
          </w:tcPr>
          <w:p w14:paraId="04428E5A" w14:textId="293A0249" w:rsidR="00B84936" w:rsidRPr="00B84936" w:rsidRDefault="00B84936" w:rsidP="00942797">
            <w:pPr>
              <w:spacing w:after="160" w:line="259" w:lineRule="auto"/>
              <w:rPr>
                <w:rFonts w:ascii="Arial" w:hAnsi="Arial" w:cs="Arial"/>
              </w:rPr>
            </w:pPr>
            <w:r w:rsidRPr="00B84936">
              <w:rPr>
                <w:rFonts w:ascii="Arial" w:hAnsi="Arial" w:cs="Arial"/>
              </w:rPr>
              <w:t xml:space="preserve">ukratko opisivati i nabrajati, smanjiti broj likova i novih događaja, pojednostavniti sadržaje teorijskog tipa i istaknuti bitno </w:t>
            </w:r>
          </w:p>
        </w:tc>
      </w:tr>
      <w:tr w:rsidR="00B84936" w:rsidRPr="00B84936" w14:paraId="43D6C902" w14:textId="77777777" w:rsidTr="00942797">
        <w:trPr>
          <w:trHeight w:val="82"/>
        </w:trPr>
        <w:tc>
          <w:tcPr>
            <w:tcW w:w="10207" w:type="dxa"/>
            <w:gridSpan w:val="6"/>
            <w:shd w:val="clear" w:color="auto" w:fill="D9E2F3" w:themeFill="accent1" w:themeFillTint="33"/>
            <w:vAlign w:val="center"/>
          </w:tcPr>
          <w:p w14:paraId="2DFFA7D8" w14:textId="77777777" w:rsidR="00B84936" w:rsidRPr="00B84936" w:rsidRDefault="00B84936" w:rsidP="00942797">
            <w:pPr>
              <w:spacing w:after="160" w:line="259" w:lineRule="auto"/>
              <w:rPr>
                <w:rFonts w:ascii="Arial" w:hAnsi="Arial" w:cs="Arial"/>
              </w:rPr>
            </w:pPr>
            <w:r w:rsidRPr="00B84936">
              <w:rPr>
                <w:rFonts w:ascii="Arial" w:hAnsi="Arial" w:cs="Arial"/>
                <w:b/>
                <w:bCs/>
              </w:rPr>
              <w:t xml:space="preserve">c) govorno - slušna percepcija </w:t>
            </w:r>
          </w:p>
        </w:tc>
      </w:tr>
      <w:tr w:rsidR="00B84936" w:rsidRPr="00B84936" w14:paraId="2FC42948" w14:textId="4F646350" w:rsidTr="00942797">
        <w:trPr>
          <w:trHeight w:val="850"/>
        </w:trPr>
        <w:tc>
          <w:tcPr>
            <w:tcW w:w="561" w:type="dxa"/>
            <w:vAlign w:val="center"/>
          </w:tcPr>
          <w:p w14:paraId="42247C6F" w14:textId="77777777" w:rsidR="00B84936" w:rsidRPr="00B84936" w:rsidRDefault="00B84936" w:rsidP="00942797">
            <w:pPr>
              <w:spacing w:after="160" w:line="259" w:lineRule="auto"/>
              <w:rPr>
                <w:rFonts w:ascii="Arial" w:hAnsi="Arial" w:cs="Arial"/>
              </w:rPr>
            </w:pPr>
          </w:p>
          <w:p w14:paraId="21EA2CC4" w14:textId="7D7832CF" w:rsidR="00B84936" w:rsidRPr="00B84936" w:rsidRDefault="00B84936" w:rsidP="00942797">
            <w:pPr>
              <w:spacing w:after="160" w:line="259" w:lineRule="auto"/>
              <w:rPr>
                <w:rFonts w:ascii="Arial" w:hAnsi="Arial" w:cs="Arial"/>
              </w:rPr>
            </w:pPr>
          </w:p>
        </w:tc>
        <w:tc>
          <w:tcPr>
            <w:tcW w:w="9646" w:type="dxa"/>
            <w:gridSpan w:val="5"/>
            <w:vAlign w:val="center"/>
          </w:tcPr>
          <w:p w14:paraId="5942CC67" w14:textId="3EC0E4CD" w:rsidR="00B84936" w:rsidRPr="00B84936" w:rsidRDefault="00B84936" w:rsidP="00942797">
            <w:pPr>
              <w:spacing w:after="160" w:line="259" w:lineRule="auto"/>
              <w:rPr>
                <w:rFonts w:ascii="Arial" w:hAnsi="Arial" w:cs="Arial"/>
              </w:rPr>
            </w:pPr>
            <w:r w:rsidRPr="00B84936">
              <w:rPr>
                <w:rFonts w:ascii="Arial" w:hAnsi="Arial" w:cs="Arial"/>
              </w:rPr>
              <w:t xml:space="preserve">individualizirati izražajnost govora i </w:t>
            </w:r>
            <w:proofErr w:type="spellStart"/>
            <w:r w:rsidRPr="00B84936">
              <w:rPr>
                <w:rFonts w:ascii="Arial" w:hAnsi="Arial" w:cs="Arial"/>
              </w:rPr>
              <w:t>paralingvističkih</w:t>
            </w:r>
            <w:proofErr w:type="spellEnd"/>
            <w:r w:rsidRPr="00B84936">
              <w:rPr>
                <w:rFonts w:ascii="Arial" w:hAnsi="Arial" w:cs="Arial"/>
              </w:rPr>
              <w:t xml:space="preserve"> znakova (npr. prilagodba boje, jačine, visine glasa, mimike, geste – kod učenika s oštećenjem sluha koji prate oralni govor uz pomoć slušnog pomagala te kod učenika s jezičnim teškoćama </w:t>
            </w:r>
          </w:p>
        </w:tc>
      </w:tr>
      <w:tr w:rsidR="00B84936" w:rsidRPr="00B84936" w14:paraId="733D3FD0" w14:textId="3E490441" w:rsidTr="00942797">
        <w:trPr>
          <w:trHeight w:val="184"/>
        </w:trPr>
        <w:tc>
          <w:tcPr>
            <w:tcW w:w="561" w:type="dxa"/>
            <w:vAlign w:val="center"/>
          </w:tcPr>
          <w:p w14:paraId="4B00A816" w14:textId="18A34BB4" w:rsidR="00B84936" w:rsidRPr="00B84936" w:rsidRDefault="00B84936" w:rsidP="00942797">
            <w:pPr>
              <w:spacing w:after="160" w:line="259" w:lineRule="auto"/>
              <w:rPr>
                <w:rFonts w:ascii="Arial" w:hAnsi="Arial" w:cs="Arial"/>
              </w:rPr>
            </w:pPr>
          </w:p>
        </w:tc>
        <w:tc>
          <w:tcPr>
            <w:tcW w:w="9646" w:type="dxa"/>
            <w:gridSpan w:val="5"/>
            <w:vAlign w:val="center"/>
          </w:tcPr>
          <w:p w14:paraId="12350F94"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koji imaju teškoća u razumijevanju jezika posebno pri brzoj proizvodnji) </w:t>
            </w:r>
          </w:p>
        </w:tc>
      </w:tr>
      <w:tr w:rsidR="00B84936" w:rsidRPr="00B84936" w14:paraId="38A21006" w14:textId="253110B2" w:rsidTr="00942797">
        <w:trPr>
          <w:trHeight w:val="184"/>
        </w:trPr>
        <w:tc>
          <w:tcPr>
            <w:tcW w:w="561" w:type="dxa"/>
            <w:vAlign w:val="center"/>
          </w:tcPr>
          <w:p w14:paraId="532C38C0" w14:textId="77777777" w:rsidR="00B84936" w:rsidRPr="00B84936" w:rsidRDefault="00B84936" w:rsidP="00942797">
            <w:pPr>
              <w:spacing w:after="160" w:line="259" w:lineRule="auto"/>
              <w:rPr>
                <w:rFonts w:ascii="Arial" w:hAnsi="Arial" w:cs="Arial"/>
              </w:rPr>
            </w:pPr>
          </w:p>
          <w:p w14:paraId="0FC5F704" w14:textId="4502680E" w:rsidR="00B84936" w:rsidRPr="00B84936" w:rsidRDefault="00B84936" w:rsidP="00942797">
            <w:pPr>
              <w:spacing w:after="160" w:line="259" w:lineRule="auto"/>
              <w:rPr>
                <w:rFonts w:ascii="Arial" w:hAnsi="Arial" w:cs="Arial"/>
              </w:rPr>
            </w:pPr>
          </w:p>
        </w:tc>
        <w:tc>
          <w:tcPr>
            <w:tcW w:w="9646" w:type="dxa"/>
            <w:gridSpan w:val="5"/>
            <w:vAlign w:val="center"/>
          </w:tcPr>
          <w:p w14:paraId="665A3742" w14:textId="091664BE" w:rsidR="00B84936" w:rsidRPr="00B84936" w:rsidRDefault="00B84936" w:rsidP="00942797">
            <w:pPr>
              <w:spacing w:after="160" w:line="259" w:lineRule="auto"/>
              <w:rPr>
                <w:rFonts w:ascii="Arial" w:hAnsi="Arial" w:cs="Arial"/>
              </w:rPr>
            </w:pPr>
            <w:r w:rsidRPr="00B84936">
              <w:rPr>
                <w:rFonts w:ascii="Arial" w:hAnsi="Arial" w:cs="Arial"/>
              </w:rPr>
              <w:t xml:space="preserve">biti stalno okrenut licem i individualizirati razumljivost (npr. uporaba jasnih, razgovijetnih kraćih rečenica s poznatim riječima, ponavljanje izrečenog, vidljiva izražajnost artikulacije u neposrednoj blizini učenika) </w:t>
            </w:r>
          </w:p>
        </w:tc>
      </w:tr>
      <w:tr w:rsidR="00B84936" w:rsidRPr="00B84936" w14:paraId="032E28F0" w14:textId="30156EBD" w:rsidTr="00942797">
        <w:trPr>
          <w:trHeight w:val="184"/>
        </w:trPr>
        <w:tc>
          <w:tcPr>
            <w:tcW w:w="561" w:type="dxa"/>
            <w:vAlign w:val="center"/>
          </w:tcPr>
          <w:p w14:paraId="3C4D792B" w14:textId="367ECA06" w:rsidR="00B84936" w:rsidRPr="00B84936" w:rsidRDefault="00B84936" w:rsidP="00942797">
            <w:pPr>
              <w:spacing w:after="160" w:line="259" w:lineRule="auto"/>
              <w:rPr>
                <w:rFonts w:ascii="Arial" w:hAnsi="Arial" w:cs="Arial"/>
              </w:rPr>
            </w:pPr>
          </w:p>
        </w:tc>
        <w:tc>
          <w:tcPr>
            <w:tcW w:w="9646" w:type="dxa"/>
            <w:gridSpan w:val="5"/>
            <w:vAlign w:val="center"/>
          </w:tcPr>
          <w:p w14:paraId="414606C7"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poticati na spontani govorni izraz polazeći od učenikova temeljnog rječnika i iskustvenog znanja </w:t>
            </w:r>
          </w:p>
        </w:tc>
      </w:tr>
      <w:tr w:rsidR="00B84936" w:rsidRPr="00B84936" w14:paraId="1E6865DC" w14:textId="1CAE945C" w:rsidTr="00942797">
        <w:trPr>
          <w:trHeight w:val="184"/>
        </w:trPr>
        <w:tc>
          <w:tcPr>
            <w:tcW w:w="561" w:type="dxa"/>
            <w:vAlign w:val="center"/>
          </w:tcPr>
          <w:p w14:paraId="1CE52926" w14:textId="565842E5" w:rsidR="00B84936" w:rsidRPr="00B84936" w:rsidRDefault="00B84936" w:rsidP="00942797">
            <w:pPr>
              <w:spacing w:after="160" w:line="259" w:lineRule="auto"/>
              <w:rPr>
                <w:rFonts w:ascii="Arial" w:hAnsi="Arial" w:cs="Arial"/>
              </w:rPr>
            </w:pPr>
          </w:p>
        </w:tc>
        <w:tc>
          <w:tcPr>
            <w:tcW w:w="9646" w:type="dxa"/>
            <w:gridSpan w:val="5"/>
            <w:vAlign w:val="center"/>
          </w:tcPr>
          <w:p w14:paraId="707E55BA" w14:textId="3B237F73" w:rsidR="00B84936" w:rsidRPr="00B84936" w:rsidRDefault="00B84936" w:rsidP="00942797">
            <w:pPr>
              <w:spacing w:after="160" w:line="259" w:lineRule="auto"/>
              <w:rPr>
                <w:rFonts w:ascii="Arial" w:hAnsi="Arial" w:cs="Arial"/>
              </w:rPr>
            </w:pPr>
            <w:r w:rsidRPr="00B84936">
              <w:rPr>
                <w:rFonts w:ascii="Arial" w:hAnsi="Arial" w:cs="Arial"/>
              </w:rPr>
              <w:t xml:space="preserve">poticati proširivanje funkcionalnog rječnika i jezičnog strukturiranja uz korištenje zorno prikazivanje (npr. aplikacija, slika, predmeta i sl.) </w:t>
            </w:r>
          </w:p>
        </w:tc>
      </w:tr>
      <w:tr w:rsidR="00B84936" w:rsidRPr="00B84936" w14:paraId="10F0B778" w14:textId="106C68A2" w:rsidTr="00942797">
        <w:trPr>
          <w:trHeight w:val="184"/>
        </w:trPr>
        <w:tc>
          <w:tcPr>
            <w:tcW w:w="10207" w:type="dxa"/>
            <w:gridSpan w:val="6"/>
            <w:shd w:val="clear" w:color="auto" w:fill="D9E2F3" w:themeFill="accent1" w:themeFillTint="33"/>
            <w:vAlign w:val="center"/>
          </w:tcPr>
          <w:p w14:paraId="29F6BE6F" w14:textId="77777777" w:rsidR="00B84936" w:rsidRPr="00B84936" w:rsidRDefault="00B84936" w:rsidP="00942797">
            <w:pPr>
              <w:spacing w:after="160" w:line="259" w:lineRule="auto"/>
              <w:rPr>
                <w:rFonts w:ascii="Arial" w:hAnsi="Arial" w:cs="Arial"/>
                <w:b/>
                <w:bCs/>
              </w:rPr>
            </w:pPr>
            <w:r w:rsidRPr="00B84936">
              <w:rPr>
                <w:rFonts w:ascii="Arial" w:hAnsi="Arial" w:cs="Arial"/>
                <w:b/>
                <w:bCs/>
              </w:rPr>
              <w:t xml:space="preserve">d) provjera razumijevanja </w:t>
            </w:r>
          </w:p>
        </w:tc>
      </w:tr>
      <w:tr w:rsidR="00B84936" w:rsidRPr="00B84936" w14:paraId="1215B186" w14:textId="5697C1AA" w:rsidTr="00942797">
        <w:trPr>
          <w:trHeight w:val="184"/>
        </w:trPr>
        <w:tc>
          <w:tcPr>
            <w:tcW w:w="561" w:type="dxa"/>
            <w:vAlign w:val="center"/>
          </w:tcPr>
          <w:p w14:paraId="7DBB360E" w14:textId="2E084F20" w:rsidR="00B84936" w:rsidRPr="00B84936" w:rsidRDefault="00B84936" w:rsidP="00942797">
            <w:pPr>
              <w:spacing w:after="160" w:line="259" w:lineRule="auto"/>
              <w:rPr>
                <w:rFonts w:ascii="Arial" w:hAnsi="Arial" w:cs="Arial"/>
              </w:rPr>
            </w:pPr>
          </w:p>
        </w:tc>
        <w:tc>
          <w:tcPr>
            <w:tcW w:w="9646" w:type="dxa"/>
            <w:gridSpan w:val="5"/>
            <w:vAlign w:val="center"/>
          </w:tcPr>
          <w:p w14:paraId="16ED70AD"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usmeno provjeravati razumijevanje sadržaja </w:t>
            </w:r>
          </w:p>
        </w:tc>
      </w:tr>
      <w:tr w:rsidR="00B84936" w:rsidRPr="00B84936" w14:paraId="1840FE23" w14:textId="19B94DE2" w:rsidTr="00942797">
        <w:trPr>
          <w:trHeight w:val="184"/>
        </w:trPr>
        <w:tc>
          <w:tcPr>
            <w:tcW w:w="561" w:type="dxa"/>
            <w:vAlign w:val="center"/>
          </w:tcPr>
          <w:p w14:paraId="65480DA9" w14:textId="5917F3DB" w:rsidR="00B84936" w:rsidRPr="00B84936" w:rsidRDefault="00B84936" w:rsidP="00942797">
            <w:pPr>
              <w:spacing w:after="160" w:line="259" w:lineRule="auto"/>
              <w:rPr>
                <w:rFonts w:ascii="Arial" w:hAnsi="Arial" w:cs="Arial"/>
              </w:rPr>
            </w:pPr>
          </w:p>
        </w:tc>
        <w:tc>
          <w:tcPr>
            <w:tcW w:w="9646" w:type="dxa"/>
            <w:gridSpan w:val="5"/>
            <w:vAlign w:val="center"/>
          </w:tcPr>
          <w:p w14:paraId="74ED9271"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ponavljati bitne dijelove sadržaja </w:t>
            </w:r>
          </w:p>
        </w:tc>
      </w:tr>
      <w:tr w:rsidR="00B84936" w:rsidRPr="00B84936" w14:paraId="2745911B" w14:textId="77777777" w:rsidTr="00942797">
        <w:trPr>
          <w:trHeight w:val="184"/>
        </w:trPr>
        <w:tc>
          <w:tcPr>
            <w:tcW w:w="10207" w:type="dxa"/>
            <w:gridSpan w:val="6"/>
            <w:shd w:val="clear" w:color="auto" w:fill="D9E2F3" w:themeFill="accent1" w:themeFillTint="33"/>
            <w:vAlign w:val="center"/>
          </w:tcPr>
          <w:p w14:paraId="10625438" w14:textId="77777777" w:rsidR="00B84936" w:rsidRPr="00B84936" w:rsidRDefault="00B84936" w:rsidP="00942797">
            <w:pPr>
              <w:spacing w:after="160" w:line="259" w:lineRule="auto"/>
              <w:rPr>
                <w:rFonts w:ascii="Arial" w:hAnsi="Arial" w:cs="Arial"/>
                <w:b/>
                <w:bCs/>
              </w:rPr>
            </w:pPr>
            <w:r w:rsidRPr="00B84936">
              <w:rPr>
                <w:rFonts w:ascii="Arial" w:hAnsi="Arial" w:cs="Arial"/>
                <w:b/>
                <w:bCs/>
              </w:rPr>
              <w:lastRenderedPageBreak/>
              <w:t xml:space="preserve">e) podrška kod pisanja </w:t>
            </w:r>
          </w:p>
        </w:tc>
      </w:tr>
      <w:tr w:rsidR="00B84936" w:rsidRPr="00B84936" w14:paraId="51DEC864" w14:textId="18DBBBE4" w:rsidTr="00942797">
        <w:trPr>
          <w:trHeight w:val="184"/>
        </w:trPr>
        <w:tc>
          <w:tcPr>
            <w:tcW w:w="561" w:type="dxa"/>
            <w:vAlign w:val="center"/>
          </w:tcPr>
          <w:p w14:paraId="32DC8B75" w14:textId="3617936F" w:rsidR="00B84936" w:rsidRPr="00B84936" w:rsidRDefault="00B84936" w:rsidP="00942797">
            <w:pPr>
              <w:spacing w:after="160" w:line="259" w:lineRule="auto"/>
              <w:rPr>
                <w:rFonts w:ascii="Arial" w:hAnsi="Arial" w:cs="Arial"/>
              </w:rPr>
            </w:pPr>
          </w:p>
        </w:tc>
        <w:tc>
          <w:tcPr>
            <w:tcW w:w="9646" w:type="dxa"/>
            <w:gridSpan w:val="5"/>
            <w:vAlign w:val="center"/>
          </w:tcPr>
          <w:p w14:paraId="40C3E43B"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koristiti individualizirane nastavne listiće za utvrđivanje, ponavljanje i vježbanje </w:t>
            </w:r>
          </w:p>
        </w:tc>
      </w:tr>
      <w:tr w:rsidR="00B84936" w:rsidRPr="00B84936" w14:paraId="1141B561" w14:textId="7417C946" w:rsidTr="00942797">
        <w:trPr>
          <w:trHeight w:val="184"/>
        </w:trPr>
        <w:tc>
          <w:tcPr>
            <w:tcW w:w="561" w:type="dxa"/>
            <w:vAlign w:val="center"/>
          </w:tcPr>
          <w:p w14:paraId="6ABA89B4" w14:textId="18ED5B7F" w:rsidR="00B84936" w:rsidRPr="00B84936" w:rsidRDefault="00B84936" w:rsidP="00942797">
            <w:pPr>
              <w:spacing w:after="160" w:line="259" w:lineRule="auto"/>
              <w:rPr>
                <w:rFonts w:ascii="Arial" w:hAnsi="Arial" w:cs="Arial"/>
              </w:rPr>
            </w:pPr>
          </w:p>
        </w:tc>
        <w:tc>
          <w:tcPr>
            <w:tcW w:w="9646" w:type="dxa"/>
            <w:gridSpan w:val="5"/>
            <w:vAlign w:val="center"/>
          </w:tcPr>
          <w:p w14:paraId="4F916C1C"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zaokruživanje ponuđenih odgovora, dopunjavanje rečenice na kraju retka </w:t>
            </w:r>
          </w:p>
        </w:tc>
      </w:tr>
      <w:tr w:rsidR="00B84936" w:rsidRPr="00B84936" w14:paraId="1BBC89AB" w14:textId="77777777" w:rsidTr="00942797">
        <w:trPr>
          <w:trHeight w:val="184"/>
        </w:trPr>
        <w:tc>
          <w:tcPr>
            <w:tcW w:w="10207" w:type="dxa"/>
            <w:gridSpan w:val="6"/>
            <w:shd w:val="clear" w:color="auto" w:fill="F6E5FF"/>
            <w:vAlign w:val="center"/>
          </w:tcPr>
          <w:p w14:paraId="20D80ECD" w14:textId="77777777" w:rsidR="00B84936" w:rsidRPr="00B84936" w:rsidRDefault="00B84936" w:rsidP="00942797">
            <w:pPr>
              <w:spacing w:after="160" w:line="259" w:lineRule="auto"/>
              <w:rPr>
                <w:rFonts w:ascii="Arial" w:hAnsi="Arial" w:cs="Arial"/>
                <w:b/>
                <w:bCs/>
              </w:rPr>
            </w:pPr>
            <w:r w:rsidRPr="00B84936">
              <w:rPr>
                <w:rFonts w:ascii="Arial" w:hAnsi="Arial" w:cs="Arial"/>
                <w:b/>
                <w:bCs/>
              </w:rPr>
              <w:t xml:space="preserve">2. Vrijeme potrebno za poučavanje, učenje ili obavljanje zadataka: </w:t>
            </w:r>
          </w:p>
        </w:tc>
      </w:tr>
      <w:tr w:rsidR="00B84936" w:rsidRPr="00B84936" w14:paraId="5A689667" w14:textId="5E67AF7A" w:rsidTr="00942797">
        <w:trPr>
          <w:trHeight w:val="184"/>
        </w:trPr>
        <w:tc>
          <w:tcPr>
            <w:tcW w:w="561" w:type="dxa"/>
            <w:vAlign w:val="center"/>
          </w:tcPr>
          <w:p w14:paraId="2AFA2BA1" w14:textId="539ED9D2" w:rsidR="00B84936" w:rsidRPr="00B84936" w:rsidRDefault="00B84936" w:rsidP="00942797">
            <w:pPr>
              <w:spacing w:after="160" w:line="259" w:lineRule="auto"/>
              <w:rPr>
                <w:rFonts w:ascii="Arial" w:hAnsi="Arial" w:cs="Arial"/>
              </w:rPr>
            </w:pPr>
          </w:p>
        </w:tc>
        <w:tc>
          <w:tcPr>
            <w:tcW w:w="9646" w:type="dxa"/>
            <w:gridSpan w:val="5"/>
            <w:vAlign w:val="center"/>
          </w:tcPr>
          <w:p w14:paraId="4AC3C664"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produljiti vrijeme za čitanje teksta </w:t>
            </w:r>
          </w:p>
        </w:tc>
      </w:tr>
      <w:tr w:rsidR="00B84936" w:rsidRPr="00B84936" w14:paraId="4819D217" w14:textId="767B0D14" w:rsidTr="00942797">
        <w:trPr>
          <w:trHeight w:val="184"/>
        </w:trPr>
        <w:tc>
          <w:tcPr>
            <w:tcW w:w="561" w:type="dxa"/>
            <w:vAlign w:val="center"/>
          </w:tcPr>
          <w:p w14:paraId="795EE23A" w14:textId="633AD71D" w:rsidR="00B84936" w:rsidRPr="00B84936" w:rsidRDefault="00B84936" w:rsidP="00942797">
            <w:pPr>
              <w:spacing w:after="160" w:line="259" w:lineRule="auto"/>
              <w:rPr>
                <w:rFonts w:ascii="Arial" w:hAnsi="Arial" w:cs="Arial"/>
              </w:rPr>
            </w:pPr>
          </w:p>
        </w:tc>
        <w:tc>
          <w:tcPr>
            <w:tcW w:w="9646" w:type="dxa"/>
            <w:gridSpan w:val="5"/>
            <w:vAlign w:val="center"/>
          </w:tcPr>
          <w:p w14:paraId="69B1C0B5"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omogućiti dulje vrijeme za rješavanje zadataka i ostale aktivnosti </w:t>
            </w:r>
          </w:p>
        </w:tc>
      </w:tr>
      <w:tr w:rsidR="00B84936" w:rsidRPr="00B84936" w14:paraId="376F38A1" w14:textId="0D4264F3" w:rsidTr="00942797">
        <w:trPr>
          <w:trHeight w:val="184"/>
        </w:trPr>
        <w:tc>
          <w:tcPr>
            <w:tcW w:w="561" w:type="dxa"/>
            <w:vAlign w:val="center"/>
          </w:tcPr>
          <w:p w14:paraId="219DA27C" w14:textId="4F63695D" w:rsidR="00B84936" w:rsidRPr="00B84936" w:rsidRDefault="00B84936" w:rsidP="00942797">
            <w:pPr>
              <w:spacing w:after="160" w:line="259" w:lineRule="auto"/>
              <w:rPr>
                <w:rFonts w:ascii="Arial" w:hAnsi="Arial" w:cs="Arial"/>
              </w:rPr>
            </w:pPr>
          </w:p>
        </w:tc>
        <w:tc>
          <w:tcPr>
            <w:tcW w:w="9646" w:type="dxa"/>
            <w:gridSpan w:val="5"/>
            <w:vAlign w:val="center"/>
          </w:tcPr>
          <w:p w14:paraId="47277294"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upoznavati učenika s planom, redoslijedom, trajanjem pojedinih aktivnosti i odmorom u radu </w:t>
            </w:r>
          </w:p>
        </w:tc>
      </w:tr>
      <w:tr w:rsidR="00B84936" w:rsidRPr="00B84936" w14:paraId="5BB19BD4" w14:textId="3C00532D" w:rsidTr="00942797">
        <w:trPr>
          <w:trHeight w:val="184"/>
        </w:trPr>
        <w:tc>
          <w:tcPr>
            <w:tcW w:w="561" w:type="dxa"/>
            <w:vAlign w:val="center"/>
          </w:tcPr>
          <w:p w14:paraId="40DC3A33" w14:textId="1CA9EFE2" w:rsidR="00B84936" w:rsidRPr="00B84936" w:rsidRDefault="00B84936" w:rsidP="00942797">
            <w:pPr>
              <w:spacing w:after="160" w:line="259" w:lineRule="auto"/>
              <w:rPr>
                <w:rFonts w:ascii="Arial" w:hAnsi="Arial" w:cs="Arial"/>
              </w:rPr>
            </w:pPr>
          </w:p>
        </w:tc>
        <w:tc>
          <w:tcPr>
            <w:tcW w:w="9646" w:type="dxa"/>
            <w:gridSpan w:val="5"/>
            <w:vAlign w:val="center"/>
          </w:tcPr>
          <w:p w14:paraId="7383A6FB"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omogućiti učeniku kratke stanke između aktivnosti </w:t>
            </w:r>
          </w:p>
        </w:tc>
      </w:tr>
      <w:tr w:rsidR="00B84936" w:rsidRPr="00B84936" w14:paraId="600B95F3" w14:textId="575DCF79" w:rsidTr="00942797">
        <w:trPr>
          <w:trHeight w:val="184"/>
        </w:trPr>
        <w:tc>
          <w:tcPr>
            <w:tcW w:w="561" w:type="dxa"/>
            <w:vAlign w:val="center"/>
          </w:tcPr>
          <w:p w14:paraId="47B40409" w14:textId="5B93497C" w:rsidR="00B84936" w:rsidRPr="00B84936" w:rsidRDefault="00B84936" w:rsidP="00942797">
            <w:pPr>
              <w:spacing w:after="160" w:line="259" w:lineRule="auto"/>
              <w:rPr>
                <w:rFonts w:ascii="Arial" w:hAnsi="Arial" w:cs="Arial"/>
              </w:rPr>
            </w:pPr>
          </w:p>
        </w:tc>
        <w:tc>
          <w:tcPr>
            <w:tcW w:w="9646" w:type="dxa"/>
            <w:gridSpan w:val="5"/>
            <w:vAlign w:val="center"/>
          </w:tcPr>
          <w:p w14:paraId="44ED383D"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usmjeriti pažnju na tzv. „bolje i lošije“ dane učenika ili doba dana kada bolje funkcionira </w:t>
            </w:r>
          </w:p>
        </w:tc>
      </w:tr>
      <w:tr w:rsidR="00B84936" w:rsidRPr="00B84936" w14:paraId="6E41B4E5" w14:textId="368D1474" w:rsidTr="00942797">
        <w:trPr>
          <w:trHeight w:val="184"/>
        </w:trPr>
        <w:tc>
          <w:tcPr>
            <w:tcW w:w="561" w:type="dxa"/>
            <w:vAlign w:val="center"/>
          </w:tcPr>
          <w:p w14:paraId="37846C76" w14:textId="57A9F230" w:rsidR="00B84936" w:rsidRPr="00B84936" w:rsidRDefault="00B84936" w:rsidP="00942797">
            <w:pPr>
              <w:spacing w:after="160" w:line="259" w:lineRule="auto"/>
              <w:rPr>
                <w:rFonts w:ascii="Arial" w:hAnsi="Arial" w:cs="Arial"/>
              </w:rPr>
            </w:pPr>
          </w:p>
        </w:tc>
        <w:tc>
          <w:tcPr>
            <w:tcW w:w="9646" w:type="dxa"/>
            <w:gridSpan w:val="5"/>
            <w:vAlign w:val="center"/>
          </w:tcPr>
          <w:p w14:paraId="5D566D3F"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dugotrajnije vježbati i učestalo ponavljati bitne dijelove sadržaja uz usmenu provjeru njihovog razumijevanja </w:t>
            </w:r>
          </w:p>
        </w:tc>
      </w:tr>
      <w:tr w:rsidR="00B84936" w:rsidRPr="00B84936" w14:paraId="5DB35921" w14:textId="77777777" w:rsidTr="00942797">
        <w:trPr>
          <w:trHeight w:val="184"/>
        </w:trPr>
        <w:tc>
          <w:tcPr>
            <w:tcW w:w="10207" w:type="dxa"/>
            <w:gridSpan w:val="6"/>
            <w:shd w:val="clear" w:color="auto" w:fill="F6E5FF"/>
            <w:vAlign w:val="center"/>
          </w:tcPr>
          <w:p w14:paraId="69C5A0B6" w14:textId="77777777" w:rsidR="00B84936" w:rsidRPr="00B84936" w:rsidRDefault="00B84936" w:rsidP="00942797">
            <w:pPr>
              <w:spacing w:after="160" w:line="259" w:lineRule="auto"/>
              <w:rPr>
                <w:rFonts w:ascii="Arial" w:hAnsi="Arial" w:cs="Arial"/>
                <w:b/>
                <w:bCs/>
              </w:rPr>
            </w:pPr>
            <w:r w:rsidRPr="00B84936">
              <w:rPr>
                <w:rFonts w:ascii="Arial" w:hAnsi="Arial" w:cs="Arial"/>
                <w:b/>
                <w:bCs/>
              </w:rPr>
              <w:t xml:space="preserve">3. Aktivno uključivanje učenika u proces učenja, poučavanja i vrednovanja: </w:t>
            </w:r>
          </w:p>
        </w:tc>
      </w:tr>
      <w:tr w:rsidR="00B84936" w:rsidRPr="00B84936" w14:paraId="7AFFA07F" w14:textId="16B84339" w:rsidTr="00942797">
        <w:trPr>
          <w:trHeight w:val="184"/>
        </w:trPr>
        <w:tc>
          <w:tcPr>
            <w:tcW w:w="561" w:type="dxa"/>
            <w:vAlign w:val="center"/>
          </w:tcPr>
          <w:p w14:paraId="627C1E40" w14:textId="77777777" w:rsidR="00B84936" w:rsidRPr="00B84936" w:rsidRDefault="00B84936" w:rsidP="00942797">
            <w:pPr>
              <w:spacing w:after="160" w:line="259" w:lineRule="auto"/>
              <w:rPr>
                <w:rFonts w:ascii="Arial" w:hAnsi="Arial" w:cs="Arial"/>
              </w:rPr>
            </w:pPr>
          </w:p>
          <w:p w14:paraId="446F4039" w14:textId="761BADB5" w:rsidR="00B84936" w:rsidRPr="00B84936" w:rsidRDefault="00B84936" w:rsidP="00942797">
            <w:pPr>
              <w:spacing w:after="160" w:line="259" w:lineRule="auto"/>
              <w:rPr>
                <w:rFonts w:ascii="Arial" w:hAnsi="Arial" w:cs="Arial"/>
              </w:rPr>
            </w:pPr>
          </w:p>
        </w:tc>
        <w:tc>
          <w:tcPr>
            <w:tcW w:w="9646" w:type="dxa"/>
            <w:gridSpan w:val="5"/>
            <w:vAlign w:val="center"/>
          </w:tcPr>
          <w:p w14:paraId="35F79FD3" w14:textId="4F6EBE74" w:rsidR="00B84936" w:rsidRPr="00B84936" w:rsidRDefault="00B84936" w:rsidP="00942797">
            <w:pPr>
              <w:spacing w:after="160" w:line="259" w:lineRule="auto"/>
              <w:rPr>
                <w:rFonts w:ascii="Arial" w:hAnsi="Arial" w:cs="Arial"/>
              </w:rPr>
            </w:pPr>
            <w:r w:rsidRPr="00B84936">
              <w:rPr>
                <w:rFonts w:ascii="Arial" w:hAnsi="Arial" w:cs="Arial"/>
              </w:rPr>
              <w:t xml:space="preserve">u dogovoru s učenikom uključivati ga u rad (npr. čitanje na početku teksta, čitanje na početku odlomaka, ukoliko je učenik već unaprijed usvojio tekst ili ga može bez teškoća pročitati pred razrednim odjelom) </w:t>
            </w:r>
          </w:p>
        </w:tc>
      </w:tr>
      <w:tr w:rsidR="00B84936" w:rsidRPr="00B84936" w14:paraId="62A1C4B3" w14:textId="3337D348" w:rsidTr="00942797">
        <w:trPr>
          <w:trHeight w:val="184"/>
        </w:trPr>
        <w:tc>
          <w:tcPr>
            <w:tcW w:w="561" w:type="dxa"/>
            <w:vAlign w:val="center"/>
          </w:tcPr>
          <w:p w14:paraId="3BBD2784" w14:textId="4B4FBB95" w:rsidR="00B84936" w:rsidRPr="00B84936" w:rsidRDefault="00B84936" w:rsidP="00942797">
            <w:pPr>
              <w:spacing w:after="160" w:line="259" w:lineRule="auto"/>
              <w:rPr>
                <w:rFonts w:ascii="Arial" w:hAnsi="Arial" w:cs="Arial"/>
              </w:rPr>
            </w:pPr>
          </w:p>
        </w:tc>
        <w:tc>
          <w:tcPr>
            <w:tcW w:w="9646" w:type="dxa"/>
            <w:gridSpan w:val="5"/>
            <w:vAlign w:val="center"/>
          </w:tcPr>
          <w:p w14:paraId="7FB12E72"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pohvaljivati trud koji ulaže kao poticaj za buduću motivaciju </w:t>
            </w:r>
          </w:p>
        </w:tc>
      </w:tr>
      <w:tr w:rsidR="00B84936" w:rsidRPr="00B84936" w14:paraId="77D08B11" w14:textId="7231EC86" w:rsidTr="00942797">
        <w:trPr>
          <w:trHeight w:val="184"/>
        </w:trPr>
        <w:tc>
          <w:tcPr>
            <w:tcW w:w="561" w:type="dxa"/>
            <w:vAlign w:val="center"/>
          </w:tcPr>
          <w:p w14:paraId="7303E762" w14:textId="785CB70D" w:rsidR="00B84936" w:rsidRPr="00B84936" w:rsidRDefault="00B84936" w:rsidP="00942797">
            <w:pPr>
              <w:spacing w:after="160" w:line="259" w:lineRule="auto"/>
              <w:rPr>
                <w:rFonts w:ascii="Arial" w:hAnsi="Arial" w:cs="Arial"/>
              </w:rPr>
            </w:pPr>
          </w:p>
        </w:tc>
        <w:tc>
          <w:tcPr>
            <w:tcW w:w="9646" w:type="dxa"/>
            <w:gridSpan w:val="5"/>
            <w:vAlign w:val="center"/>
          </w:tcPr>
          <w:p w14:paraId="004BD5FB"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uključivati u praktične aktivnosti i suradničko učenje </w:t>
            </w:r>
          </w:p>
        </w:tc>
      </w:tr>
      <w:tr w:rsidR="00B84936" w:rsidRPr="00B84936" w14:paraId="7ADA3185" w14:textId="4C7E43B8" w:rsidTr="00942797">
        <w:trPr>
          <w:trHeight w:val="184"/>
        </w:trPr>
        <w:tc>
          <w:tcPr>
            <w:tcW w:w="561" w:type="dxa"/>
            <w:vAlign w:val="center"/>
          </w:tcPr>
          <w:p w14:paraId="1673FDBE" w14:textId="3AAED6CF" w:rsidR="00B84936" w:rsidRPr="00B84936" w:rsidRDefault="00B84936" w:rsidP="00942797">
            <w:pPr>
              <w:spacing w:after="160" w:line="259" w:lineRule="auto"/>
              <w:rPr>
                <w:rFonts w:ascii="Arial" w:hAnsi="Arial" w:cs="Arial"/>
              </w:rPr>
            </w:pPr>
          </w:p>
        </w:tc>
        <w:tc>
          <w:tcPr>
            <w:tcW w:w="9646" w:type="dxa"/>
            <w:gridSpan w:val="5"/>
            <w:vAlign w:val="center"/>
          </w:tcPr>
          <w:p w14:paraId="22F8B7C5"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uvoditi u postupak rješavanja zadataka stupnjevitim pružanjem pomoći </w:t>
            </w:r>
          </w:p>
        </w:tc>
      </w:tr>
      <w:tr w:rsidR="00B84936" w:rsidRPr="00B84936" w14:paraId="724DA17B" w14:textId="3C7ED4FD" w:rsidTr="00942797">
        <w:trPr>
          <w:trHeight w:val="184"/>
        </w:trPr>
        <w:tc>
          <w:tcPr>
            <w:tcW w:w="561" w:type="dxa"/>
            <w:vAlign w:val="center"/>
          </w:tcPr>
          <w:p w14:paraId="1FAAB0CE" w14:textId="5306C989" w:rsidR="00B84936" w:rsidRPr="00B84936" w:rsidRDefault="00B84936" w:rsidP="00942797">
            <w:pPr>
              <w:spacing w:after="160" w:line="259" w:lineRule="auto"/>
              <w:rPr>
                <w:rFonts w:ascii="Arial" w:hAnsi="Arial" w:cs="Arial"/>
              </w:rPr>
            </w:pPr>
          </w:p>
        </w:tc>
        <w:tc>
          <w:tcPr>
            <w:tcW w:w="9646" w:type="dxa"/>
            <w:gridSpan w:val="5"/>
            <w:vAlign w:val="center"/>
          </w:tcPr>
          <w:p w14:paraId="68BDC3A0"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postupno poticati samostalnost u radu </w:t>
            </w:r>
          </w:p>
        </w:tc>
      </w:tr>
      <w:tr w:rsidR="00B84936" w:rsidRPr="00B84936" w14:paraId="4A01005A" w14:textId="01C7A964" w:rsidTr="00942797">
        <w:trPr>
          <w:trHeight w:val="184"/>
        </w:trPr>
        <w:tc>
          <w:tcPr>
            <w:tcW w:w="561" w:type="dxa"/>
            <w:vAlign w:val="center"/>
          </w:tcPr>
          <w:p w14:paraId="2738D2F0" w14:textId="52E63929" w:rsidR="00B84936" w:rsidRPr="00B84936" w:rsidRDefault="00B84936" w:rsidP="00942797">
            <w:pPr>
              <w:spacing w:after="160" w:line="259" w:lineRule="auto"/>
              <w:rPr>
                <w:rFonts w:ascii="Arial" w:hAnsi="Arial" w:cs="Arial"/>
              </w:rPr>
            </w:pPr>
          </w:p>
        </w:tc>
        <w:tc>
          <w:tcPr>
            <w:tcW w:w="9646" w:type="dxa"/>
            <w:gridSpan w:val="5"/>
            <w:vAlign w:val="center"/>
          </w:tcPr>
          <w:p w14:paraId="63BA055E" w14:textId="668D364A" w:rsidR="00B84936" w:rsidRPr="00B84936" w:rsidRDefault="00B84936" w:rsidP="00942797">
            <w:pPr>
              <w:spacing w:after="160" w:line="259" w:lineRule="auto"/>
              <w:rPr>
                <w:rFonts w:ascii="Arial" w:hAnsi="Arial" w:cs="Arial"/>
              </w:rPr>
            </w:pPr>
            <w:r w:rsidRPr="00B84936">
              <w:rPr>
                <w:rFonts w:ascii="Arial" w:hAnsi="Arial" w:cs="Arial"/>
              </w:rPr>
              <w:t xml:space="preserve">dogovarati plan rada te poticati na izradu jednostavnog i preglednog podsjetnika na plan (npr. kod hiperaktivnog djeteta, i/ili djeteta s deficitom pažnje) </w:t>
            </w:r>
          </w:p>
        </w:tc>
      </w:tr>
      <w:tr w:rsidR="00B84936" w:rsidRPr="00B84936" w14:paraId="34F4AF4B" w14:textId="0AFB988F" w:rsidTr="00942797">
        <w:trPr>
          <w:trHeight w:val="184"/>
        </w:trPr>
        <w:tc>
          <w:tcPr>
            <w:tcW w:w="561" w:type="dxa"/>
            <w:vAlign w:val="center"/>
          </w:tcPr>
          <w:p w14:paraId="23775B42" w14:textId="08EDFDBC" w:rsidR="00B84936" w:rsidRPr="00B84936" w:rsidRDefault="00B84936" w:rsidP="00942797">
            <w:pPr>
              <w:spacing w:after="160" w:line="259" w:lineRule="auto"/>
              <w:rPr>
                <w:rFonts w:ascii="Arial" w:hAnsi="Arial" w:cs="Arial"/>
              </w:rPr>
            </w:pPr>
          </w:p>
        </w:tc>
        <w:tc>
          <w:tcPr>
            <w:tcW w:w="9646" w:type="dxa"/>
            <w:gridSpan w:val="5"/>
            <w:vAlign w:val="center"/>
          </w:tcPr>
          <w:p w14:paraId="71185813" w14:textId="5268A008" w:rsidR="00B84936" w:rsidRPr="00B84936" w:rsidRDefault="00B84936" w:rsidP="00942797">
            <w:pPr>
              <w:spacing w:after="160" w:line="259" w:lineRule="auto"/>
              <w:rPr>
                <w:rFonts w:ascii="Arial" w:hAnsi="Arial" w:cs="Arial"/>
              </w:rPr>
            </w:pPr>
            <w:r w:rsidRPr="00B84936">
              <w:rPr>
                <w:rFonts w:ascii="Arial" w:hAnsi="Arial" w:cs="Arial"/>
              </w:rPr>
              <w:t xml:space="preserve">napraviti motivacijski plan, tj. razraditi sustav poticajnih postupaka i aktivnosti s ciljem jačanja interesa, volje i želje učenika za provođenjem planiranog rada, školskih zahtjeva i obveza </w:t>
            </w:r>
          </w:p>
        </w:tc>
      </w:tr>
      <w:tr w:rsidR="00B84936" w:rsidRPr="00B84936" w14:paraId="51CFB10D" w14:textId="720D1344" w:rsidTr="00942797">
        <w:trPr>
          <w:trHeight w:val="184"/>
        </w:trPr>
        <w:tc>
          <w:tcPr>
            <w:tcW w:w="561" w:type="dxa"/>
            <w:vAlign w:val="center"/>
          </w:tcPr>
          <w:p w14:paraId="29F5B28E" w14:textId="43B674A6" w:rsidR="00B84936" w:rsidRPr="00B84936" w:rsidRDefault="00B84936" w:rsidP="00942797">
            <w:pPr>
              <w:spacing w:after="160" w:line="259" w:lineRule="auto"/>
              <w:rPr>
                <w:rFonts w:ascii="Arial" w:hAnsi="Arial" w:cs="Arial"/>
              </w:rPr>
            </w:pPr>
          </w:p>
        </w:tc>
        <w:tc>
          <w:tcPr>
            <w:tcW w:w="9646" w:type="dxa"/>
            <w:gridSpan w:val="5"/>
            <w:vAlign w:val="center"/>
          </w:tcPr>
          <w:p w14:paraId="7AA915CE"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dogovarati poštovanje zajedničkih dogovora u vezi s provođenjem aktivnosti </w:t>
            </w:r>
          </w:p>
        </w:tc>
      </w:tr>
      <w:tr w:rsidR="00B84936" w:rsidRPr="00B84936" w14:paraId="41AC24F1" w14:textId="77777777" w:rsidTr="00942797">
        <w:trPr>
          <w:trHeight w:val="184"/>
        </w:trPr>
        <w:tc>
          <w:tcPr>
            <w:tcW w:w="10207" w:type="dxa"/>
            <w:gridSpan w:val="6"/>
            <w:shd w:val="clear" w:color="auto" w:fill="F6E5FF"/>
            <w:vAlign w:val="center"/>
          </w:tcPr>
          <w:p w14:paraId="27C813CB" w14:textId="77777777" w:rsidR="00B84936" w:rsidRPr="00B84936" w:rsidRDefault="00B84936" w:rsidP="00942797">
            <w:pPr>
              <w:spacing w:after="160" w:line="259" w:lineRule="auto"/>
              <w:rPr>
                <w:rFonts w:ascii="Arial" w:hAnsi="Arial" w:cs="Arial"/>
                <w:b/>
                <w:bCs/>
              </w:rPr>
            </w:pPr>
            <w:r w:rsidRPr="00B84936">
              <w:rPr>
                <w:rFonts w:ascii="Arial" w:hAnsi="Arial" w:cs="Arial"/>
                <w:b/>
                <w:bCs/>
              </w:rPr>
              <w:t xml:space="preserve">4. Načini vrednovanja ostvarenosti odgojno-obrazovnih ishoda: </w:t>
            </w:r>
          </w:p>
        </w:tc>
      </w:tr>
      <w:tr w:rsidR="00B84936" w:rsidRPr="00B84936" w14:paraId="44CA1BCD" w14:textId="41C85C8E" w:rsidTr="00942797">
        <w:trPr>
          <w:trHeight w:val="184"/>
        </w:trPr>
        <w:tc>
          <w:tcPr>
            <w:tcW w:w="561" w:type="dxa"/>
            <w:vAlign w:val="center"/>
          </w:tcPr>
          <w:p w14:paraId="0412155C" w14:textId="3EE1920B" w:rsidR="00B84936" w:rsidRPr="00B84936" w:rsidRDefault="00B84936" w:rsidP="00942797">
            <w:pPr>
              <w:spacing w:after="160" w:line="259" w:lineRule="auto"/>
              <w:rPr>
                <w:rFonts w:ascii="Arial" w:hAnsi="Arial" w:cs="Arial"/>
              </w:rPr>
            </w:pPr>
          </w:p>
        </w:tc>
        <w:tc>
          <w:tcPr>
            <w:tcW w:w="9646" w:type="dxa"/>
            <w:gridSpan w:val="5"/>
            <w:vAlign w:val="center"/>
          </w:tcPr>
          <w:p w14:paraId="3E9395AB"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usmeno provjeravati umjesto pisanog ispita znanja </w:t>
            </w:r>
          </w:p>
        </w:tc>
      </w:tr>
      <w:tr w:rsidR="00B84936" w:rsidRPr="00B84936" w14:paraId="4D7F3F85" w14:textId="65CAC22F" w:rsidTr="00942797">
        <w:trPr>
          <w:trHeight w:val="184"/>
        </w:trPr>
        <w:tc>
          <w:tcPr>
            <w:tcW w:w="561" w:type="dxa"/>
            <w:vAlign w:val="center"/>
          </w:tcPr>
          <w:p w14:paraId="189955DA" w14:textId="42715460" w:rsidR="00B84936" w:rsidRPr="00B84936" w:rsidRDefault="00B84936" w:rsidP="00942797">
            <w:pPr>
              <w:spacing w:after="160" w:line="259" w:lineRule="auto"/>
              <w:rPr>
                <w:rFonts w:ascii="Arial" w:hAnsi="Arial" w:cs="Arial"/>
              </w:rPr>
            </w:pPr>
          </w:p>
        </w:tc>
        <w:tc>
          <w:tcPr>
            <w:tcW w:w="9646" w:type="dxa"/>
            <w:gridSpan w:val="5"/>
            <w:vAlign w:val="center"/>
          </w:tcPr>
          <w:p w14:paraId="2E886AAE"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omogućavati rješavanje određenog zadatka promjenom aktivnosti i prostora </w:t>
            </w:r>
          </w:p>
        </w:tc>
      </w:tr>
      <w:tr w:rsidR="00B84936" w:rsidRPr="00B84936" w14:paraId="2186B324" w14:textId="39BF05D1" w:rsidTr="00942797">
        <w:trPr>
          <w:trHeight w:val="184"/>
        </w:trPr>
        <w:tc>
          <w:tcPr>
            <w:tcW w:w="561" w:type="dxa"/>
            <w:vAlign w:val="center"/>
          </w:tcPr>
          <w:p w14:paraId="25B4BB6B" w14:textId="214C5C7D" w:rsidR="00B84936" w:rsidRPr="00B84936" w:rsidRDefault="00B84936" w:rsidP="00942797">
            <w:pPr>
              <w:spacing w:after="160" w:line="259" w:lineRule="auto"/>
              <w:rPr>
                <w:rFonts w:ascii="Arial" w:hAnsi="Arial" w:cs="Arial"/>
              </w:rPr>
            </w:pPr>
          </w:p>
        </w:tc>
        <w:tc>
          <w:tcPr>
            <w:tcW w:w="9646" w:type="dxa"/>
            <w:gridSpan w:val="5"/>
            <w:vAlign w:val="center"/>
          </w:tcPr>
          <w:p w14:paraId="704EFCFD"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češće postavljati potpitanja radi procjene razumijevanja nastavnih sadržaja (zbog slabe pažnje i koncentracije) </w:t>
            </w:r>
          </w:p>
        </w:tc>
      </w:tr>
      <w:tr w:rsidR="00B84936" w:rsidRPr="00B84936" w14:paraId="7613CF61" w14:textId="60066EE6" w:rsidTr="00942797">
        <w:trPr>
          <w:trHeight w:val="184"/>
        </w:trPr>
        <w:tc>
          <w:tcPr>
            <w:tcW w:w="10207" w:type="dxa"/>
            <w:gridSpan w:val="6"/>
            <w:shd w:val="clear" w:color="auto" w:fill="F6E5FF"/>
            <w:vAlign w:val="center"/>
          </w:tcPr>
          <w:p w14:paraId="71D96104" w14:textId="77777777" w:rsidR="00B84936" w:rsidRPr="00B84936" w:rsidRDefault="00B84936" w:rsidP="00942797">
            <w:pPr>
              <w:spacing w:after="160" w:line="259" w:lineRule="auto"/>
              <w:rPr>
                <w:rFonts w:ascii="Arial" w:hAnsi="Arial" w:cs="Arial"/>
                <w:b/>
                <w:bCs/>
              </w:rPr>
            </w:pPr>
            <w:r w:rsidRPr="00B84936">
              <w:rPr>
                <w:rFonts w:ascii="Arial" w:hAnsi="Arial" w:cs="Arial"/>
                <w:b/>
                <w:bCs/>
              </w:rPr>
              <w:t xml:space="preserve">5. Osiguravanje primjerenih prostornih uvjeta: </w:t>
            </w:r>
          </w:p>
        </w:tc>
      </w:tr>
      <w:tr w:rsidR="00B84936" w:rsidRPr="00B84936" w14:paraId="4F2E7FBC" w14:textId="643C3764" w:rsidTr="00942797">
        <w:trPr>
          <w:trHeight w:val="184"/>
        </w:trPr>
        <w:tc>
          <w:tcPr>
            <w:tcW w:w="561" w:type="dxa"/>
            <w:vAlign w:val="center"/>
          </w:tcPr>
          <w:p w14:paraId="7107B16C" w14:textId="49545395" w:rsidR="00B84936" w:rsidRPr="00B84936" w:rsidRDefault="00B84936" w:rsidP="00942797">
            <w:pPr>
              <w:spacing w:after="160" w:line="259" w:lineRule="auto"/>
              <w:rPr>
                <w:rFonts w:ascii="Arial" w:hAnsi="Arial" w:cs="Arial"/>
              </w:rPr>
            </w:pPr>
          </w:p>
        </w:tc>
        <w:tc>
          <w:tcPr>
            <w:tcW w:w="9646" w:type="dxa"/>
            <w:gridSpan w:val="5"/>
            <w:vAlign w:val="center"/>
          </w:tcPr>
          <w:p w14:paraId="7525E1CC"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omogućiti učeniku primjereno kretanje tijekom nastave </w:t>
            </w:r>
          </w:p>
        </w:tc>
      </w:tr>
      <w:tr w:rsidR="00B84936" w:rsidRPr="00B84936" w14:paraId="4EE003DF" w14:textId="1FF7D9B3" w:rsidTr="00942797">
        <w:trPr>
          <w:trHeight w:val="184"/>
        </w:trPr>
        <w:tc>
          <w:tcPr>
            <w:tcW w:w="561" w:type="dxa"/>
            <w:vAlign w:val="center"/>
          </w:tcPr>
          <w:p w14:paraId="45E720BE" w14:textId="56AEF8AD" w:rsidR="00B84936" w:rsidRPr="00B84936" w:rsidRDefault="00B84936" w:rsidP="00942797">
            <w:pPr>
              <w:spacing w:after="160" w:line="259" w:lineRule="auto"/>
              <w:rPr>
                <w:rFonts w:ascii="Arial" w:hAnsi="Arial" w:cs="Arial"/>
              </w:rPr>
            </w:pPr>
          </w:p>
        </w:tc>
        <w:tc>
          <w:tcPr>
            <w:tcW w:w="9646" w:type="dxa"/>
            <w:gridSpan w:val="5"/>
            <w:vAlign w:val="center"/>
          </w:tcPr>
          <w:p w14:paraId="0267798E"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osigurati stolac prilagođen visini djeteta i dodatni podupirač </w:t>
            </w:r>
          </w:p>
        </w:tc>
      </w:tr>
      <w:tr w:rsidR="00B84936" w:rsidRPr="00B84936" w14:paraId="664A4A92" w14:textId="7EEC8A25" w:rsidTr="00942797">
        <w:trPr>
          <w:trHeight w:val="184"/>
        </w:trPr>
        <w:tc>
          <w:tcPr>
            <w:tcW w:w="561" w:type="dxa"/>
            <w:vAlign w:val="center"/>
          </w:tcPr>
          <w:p w14:paraId="03015C9B" w14:textId="724F16FA" w:rsidR="00B84936" w:rsidRPr="00B84936" w:rsidRDefault="00B84936" w:rsidP="00942797">
            <w:pPr>
              <w:spacing w:after="160" w:line="259" w:lineRule="auto"/>
              <w:rPr>
                <w:rFonts w:ascii="Arial" w:hAnsi="Arial" w:cs="Arial"/>
              </w:rPr>
            </w:pPr>
          </w:p>
        </w:tc>
        <w:tc>
          <w:tcPr>
            <w:tcW w:w="9646" w:type="dxa"/>
            <w:gridSpan w:val="5"/>
            <w:vAlign w:val="center"/>
          </w:tcPr>
          <w:p w14:paraId="537CB596"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prilagoditi visinu i nagib stola </w:t>
            </w:r>
          </w:p>
        </w:tc>
      </w:tr>
      <w:tr w:rsidR="00B84936" w:rsidRPr="00B84936" w14:paraId="029F8FE5" w14:textId="341FC9FC" w:rsidTr="00942797">
        <w:trPr>
          <w:trHeight w:val="184"/>
        </w:trPr>
        <w:tc>
          <w:tcPr>
            <w:tcW w:w="561" w:type="dxa"/>
            <w:vAlign w:val="center"/>
          </w:tcPr>
          <w:p w14:paraId="4B1BBFF2" w14:textId="182D83CD" w:rsidR="00B84936" w:rsidRPr="00B84936" w:rsidRDefault="00B84936" w:rsidP="00942797">
            <w:pPr>
              <w:spacing w:after="160" w:line="259" w:lineRule="auto"/>
              <w:rPr>
                <w:rFonts w:ascii="Arial" w:hAnsi="Arial" w:cs="Arial"/>
              </w:rPr>
            </w:pPr>
          </w:p>
        </w:tc>
        <w:tc>
          <w:tcPr>
            <w:tcW w:w="9646" w:type="dxa"/>
            <w:gridSpan w:val="5"/>
            <w:vAlign w:val="center"/>
          </w:tcPr>
          <w:p w14:paraId="4294A934" w14:textId="730FB26E" w:rsidR="00B84936" w:rsidRPr="00B84936" w:rsidRDefault="00B84936" w:rsidP="00942797">
            <w:pPr>
              <w:spacing w:after="160" w:line="259" w:lineRule="auto"/>
              <w:rPr>
                <w:rFonts w:ascii="Arial" w:hAnsi="Arial" w:cs="Arial"/>
              </w:rPr>
            </w:pPr>
            <w:r w:rsidRPr="00B84936">
              <w:rPr>
                <w:rFonts w:ascii="Arial" w:hAnsi="Arial" w:cs="Arial"/>
              </w:rPr>
              <w:t xml:space="preserve">regulirati količinu svjetlosti (da ne bude previše mračno, previše prirodne svjetlosti ili previše umjetne svjetlosti), izvor svjetla treba dolaziti od strane suprotne dominantnoj ruci (da sjena ne pada na površinu po kojoj se piše) </w:t>
            </w:r>
          </w:p>
        </w:tc>
      </w:tr>
      <w:tr w:rsidR="00B84936" w:rsidRPr="00B84936" w14:paraId="2E9F5291" w14:textId="411F1E2C" w:rsidTr="00942797">
        <w:trPr>
          <w:trHeight w:val="184"/>
        </w:trPr>
        <w:tc>
          <w:tcPr>
            <w:tcW w:w="10207" w:type="dxa"/>
            <w:gridSpan w:val="6"/>
            <w:shd w:val="clear" w:color="auto" w:fill="F6E5FF"/>
            <w:vAlign w:val="center"/>
          </w:tcPr>
          <w:p w14:paraId="61D56310" w14:textId="77777777" w:rsidR="00B84936" w:rsidRPr="00B84936" w:rsidRDefault="00B84936" w:rsidP="00942797">
            <w:pPr>
              <w:spacing w:after="160" w:line="259" w:lineRule="auto"/>
              <w:rPr>
                <w:rFonts w:ascii="Arial" w:hAnsi="Arial" w:cs="Arial"/>
                <w:b/>
                <w:bCs/>
              </w:rPr>
            </w:pPr>
            <w:r w:rsidRPr="00B84936">
              <w:rPr>
                <w:rFonts w:ascii="Arial" w:hAnsi="Arial" w:cs="Arial"/>
                <w:b/>
                <w:bCs/>
              </w:rPr>
              <w:lastRenderedPageBreak/>
              <w:t xml:space="preserve">6. Prilagodba materijala i primjena </w:t>
            </w:r>
            <w:proofErr w:type="spellStart"/>
            <w:r w:rsidRPr="00B84936">
              <w:rPr>
                <w:rFonts w:ascii="Arial" w:hAnsi="Arial" w:cs="Arial"/>
                <w:b/>
                <w:bCs/>
              </w:rPr>
              <w:t>asistivne</w:t>
            </w:r>
            <w:proofErr w:type="spellEnd"/>
            <w:r w:rsidRPr="00B84936">
              <w:rPr>
                <w:rFonts w:ascii="Arial" w:hAnsi="Arial" w:cs="Arial"/>
                <w:b/>
                <w:bCs/>
              </w:rPr>
              <w:t xml:space="preserve"> tehnologije: </w:t>
            </w:r>
          </w:p>
        </w:tc>
      </w:tr>
      <w:tr w:rsidR="00B84936" w:rsidRPr="00B84936" w14:paraId="7F332EAE" w14:textId="6CD27195" w:rsidTr="00942797">
        <w:trPr>
          <w:trHeight w:val="184"/>
        </w:trPr>
        <w:tc>
          <w:tcPr>
            <w:tcW w:w="561" w:type="dxa"/>
            <w:vAlign w:val="center"/>
          </w:tcPr>
          <w:p w14:paraId="312F5095" w14:textId="5256D3E7" w:rsidR="00B84936" w:rsidRPr="00B84936" w:rsidRDefault="00B84936" w:rsidP="00942797">
            <w:pPr>
              <w:spacing w:after="160" w:line="259" w:lineRule="auto"/>
              <w:rPr>
                <w:rFonts w:ascii="Arial" w:hAnsi="Arial" w:cs="Arial"/>
              </w:rPr>
            </w:pPr>
          </w:p>
        </w:tc>
        <w:tc>
          <w:tcPr>
            <w:tcW w:w="9646" w:type="dxa"/>
            <w:gridSpan w:val="5"/>
            <w:vAlign w:val="center"/>
          </w:tcPr>
          <w:p w14:paraId="605C5C89"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koristiti materijale/udžbenike uvećanog tiska i u elektroničkom formatu </w:t>
            </w:r>
          </w:p>
        </w:tc>
      </w:tr>
      <w:tr w:rsidR="00B84936" w:rsidRPr="00B84936" w14:paraId="3DBBEB0C" w14:textId="4236E974" w:rsidTr="00942797">
        <w:trPr>
          <w:trHeight w:val="184"/>
        </w:trPr>
        <w:tc>
          <w:tcPr>
            <w:tcW w:w="561" w:type="dxa"/>
            <w:vAlign w:val="center"/>
          </w:tcPr>
          <w:p w14:paraId="6992BF25" w14:textId="51D7FA6C" w:rsidR="00B84936" w:rsidRPr="00B84936" w:rsidRDefault="00B84936" w:rsidP="00942797">
            <w:pPr>
              <w:spacing w:after="160" w:line="259" w:lineRule="auto"/>
              <w:rPr>
                <w:rFonts w:ascii="Arial" w:hAnsi="Arial" w:cs="Arial"/>
              </w:rPr>
            </w:pPr>
          </w:p>
        </w:tc>
        <w:tc>
          <w:tcPr>
            <w:tcW w:w="9646" w:type="dxa"/>
            <w:gridSpan w:val="5"/>
            <w:vAlign w:val="center"/>
          </w:tcPr>
          <w:p w14:paraId="4FA6ECD1" w14:textId="77777777" w:rsidR="00B84936" w:rsidRPr="00B84936" w:rsidRDefault="00B84936" w:rsidP="00942797">
            <w:pPr>
              <w:spacing w:after="160" w:line="259" w:lineRule="auto"/>
              <w:rPr>
                <w:rFonts w:ascii="Arial" w:hAnsi="Arial" w:cs="Arial"/>
              </w:rPr>
            </w:pPr>
            <w:r w:rsidRPr="00B84936">
              <w:rPr>
                <w:rFonts w:ascii="Arial" w:hAnsi="Arial" w:cs="Arial"/>
              </w:rPr>
              <w:t xml:space="preserve">koristiti elektroničku bilježnicu i prijenosno računalo </w:t>
            </w:r>
          </w:p>
        </w:tc>
      </w:tr>
      <w:tr w:rsidR="00D504B9" w:rsidRPr="00B84936" w14:paraId="779B98C5" w14:textId="77777777" w:rsidTr="00942797">
        <w:trPr>
          <w:trHeight w:val="184"/>
        </w:trPr>
        <w:tc>
          <w:tcPr>
            <w:tcW w:w="10207" w:type="dxa"/>
            <w:gridSpan w:val="6"/>
            <w:vAlign w:val="center"/>
          </w:tcPr>
          <w:p w14:paraId="3E4EFF0E" w14:textId="77777777" w:rsidR="00D504B9" w:rsidRPr="00B84936" w:rsidRDefault="00D504B9" w:rsidP="00942797">
            <w:pPr>
              <w:rPr>
                <w:rFonts w:ascii="Arial" w:hAnsi="Arial" w:cs="Arial"/>
              </w:rPr>
            </w:pPr>
          </w:p>
        </w:tc>
      </w:tr>
      <w:tr w:rsidR="00B84936" w:rsidRPr="00B84936" w14:paraId="2679E2AD" w14:textId="68625C14" w:rsidTr="00942797">
        <w:trPr>
          <w:trHeight w:val="184"/>
        </w:trPr>
        <w:tc>
          <w:tcPr>
            <w:tcW w:w="10207" w:type="dxa"/>
            <w:gridSpan w:val="6"/>
            <w:shd w:val="clear" w:color="auto" w:fill="F6E5FF"/>
            <w:vAlign w:val="center"/>
          </w:tcPr>
          <w:p w14:paraId="20734807" w14:textId="7047E9E5" w:rsidR="00B84936" w:rsidRPr="00B84936" w:rsidRDefault="00B84936" w:rsidP="00942797">
            <w:pPr>
              <w:spacing w:after="160" w:line="259" w:lineRule="auto"/>
              <w:rPr>
                <w:rFonts w:ascii="Arial" w:hAnsi="Arial" w:cs="Arial"/>
                <w:b/>
                <w:bCs/>
              </w:rPr>
            </w:pPr>
            <w:r w:rsidRPr="00B84936">
              <w:rPr>
                <w:rFonts w:ascii="Arial" w:hAnsi="Arial" w:cs="Arial"/>
                <w:b/>
                <w:bCs/>
              </w:rPr>
              <w:t>Dodatni individual</w:t>
            </w:r>
            <w:r w:rsidR="00D504B9">
              <w:rPr>
                <w:rFonts w:ascii="Arial" w:hAnsi="Arial" w:cs="Arial"/>
                <w:b/>
                <w:bCs/>
              </w:rPr>
              <w:t>izirani postupci (po potrebi):</w:t>
            </w:r>
          </w:p>
        </w:tc>
      </w:tr>
      <w:tr w:rsidR="00D504B9" w:rsidRPr="00B84936" w14:paraId="67DC9068" w14:textId="77777777" w:rsidTr="00942797">
        <w:trPr>
          <w:trHeight w:val="1568"/>
        </w:trPr>
        <w:tc>
          <w:tcPr>
            <w:tcW w:w="10207" w:type="dxa"/>
            <w:gridSpan w:val="6"/>
            <w:vAlign w:val="center"/>
          </w:tcPr>
          <w:p w14:paraId="75CF8840" w14:textId="77777777" w:rsidR="00D504B9" w:rsidRDefault="00D504B9" w:rsidP="00942797">
            <w:pPr>
              <w:rPr>
                <w:rFonts w:ascii="Arial" w:hAnsi="Arial" w:cs="Arial"/>
              </w:rPr>
            </w:pPr>
          </w:p>
          <w:p w14:paraId="35AB005A" w14:textId="77777777" w:rsidR="00D504B9" w:rsidRDefault="00D504B9" w:rsidP="00942797">
            <w:pPr>
              <w:rPr>
                <w:rFonts w:ascii="Arial" w:hAnsi="Arial" w:cs="Arial"/>
              </w:rPr>
            </w:pPr>
          </w:p>
          <w:p w14:paraId="7C395555" w14:textId="77777777" w:rsidR="00D504B9" w:rsidRDefault="00D504B9" w:rsidP="00942797">
            <w:pPr>
              <w:rPr>
                <w:rFonts w:ascii="Arial" w:hAnsi="Arial" w:cs="Arial"/>
              </w:rPr>
            </w:pPr>
          </w:p>
          <w:p w14:paraId="3E8B9983" w14:textId="77777777" w:rsidR="00D504B9" w:rsidRDefault="00D504B9" w:rsidP="00942797">
            <w:pPr>
              <w:rPr>
                <w:rFonts w:ascii="Arial" w:hAnsi="Arial" w:cs="Arial"/>
              </w:rPr>
            </w:pPr>
          </w:p>
          <w:p w14:paraId="0C8D0558" w14:textId="77777777" w:rsidR="00D504B9" w:rsidRDefault="00D504B9" w:rsidP="00942797">
            <w:pPr>
              <w:rPr>
                <w:rFonts w:ascii="Arial" w:hAnsi="Arial" w:cs="Arial"/>
              </w:rPr>
            </w:pPr>
          </w:p>
          <w:p w14:paraId="1912B0C7" w14:textId="77777777" w:rsidR="00D504B9" w:rsidRDefault="00D504B9" w:rsidP="00942797">
            <w:pPr>
              <w:rPr>
                <w:rFonts w:ascii="Arial" w:hAnsi="Arial" w:cs="Arial"/>
              </w:rPr>
            </w:pPr>
          </w:p>
          <w:p w14:paraId="0C1A4BDA" w14:textId="77777777" w:rsidR="00D504B9" w:rsidRPr="00B84936" w:rsidRDefault="00D504B9" w:rsidP="00942797">
            <w:pPr>
              <w:rPr>
                <w:rFonts w:ascii="Arial" w:hAnsi="Arial" w:cs="Arial"/>
              </w:rPr>
            </w:pPr>
          </w:p>
        </w:tc>
      </w:tr>
    </w:tbl>
    <w:p w14:paraId="448BC64A" w14:textId="77777777" w:rsidR="004167E5" w:rsidRPr="00B84936" w:rsidRDefault="004167E5" w:rsidP="00942797">
      <w:pPr>
        <w:rPr>
          <w:rFonts w:ascii="Arial" w:hAnsi="Arial" w:cs="Arial"/>
        </w:rPr>
      </w:pPr>
    </w:p>
    <w:sectPr w:rsidR="004167E5" w:rsidRPr="00B84936" w:rsidSect="004646C2">
      <w:pgSz w:w="11906" w:h="16838"/>
      <w:pgMar w:top="709" w:right="56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21"/>
    <w:rsid w:val="000C4829"/>
    <w:rsid w:val="00103BBB"/>
    <w:rsid w:val="004167E5"/>
    <w:rsid w:val="004646C2"/>
    <w:rsid w:val="005824E9"/>
    <w:rsid w:val="006E7421"/>
    <w:rsid w:val="00762BF0"/>
    <w:rsid w:val="00942797"/>
    <w:rsid w:val="00B64BE0"/>
    <w:rsid w:val="00B84936"/>
    <w:rsid w:val="00CC2527"/>
    <w:rsid w:val="00D504B9"/>
    <w:rsid w:val="00D87AF7"/>
    <w:rsid w:val="00FD7B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E11A"/>
  <w15:docId w15:val="{EB120C06-BFD9-46FF-BC02-ED212C86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E7421"/>
    <w:pPr>
      <w:autoSpaceDE w:val="0"/>
      <w:autoSpaceDN w:val="0"/>
      <w:adjustRightInd w:val="0"/>
      <w:spacing w:after="0" w:line="240" w:lineRule="auto"/>
    </w:pPr>
    <w:rPr>
      <w:rFonts w:ascii="Garamond" w:hAnsi="Garamond" w:cs="Garamond"/>
      <w:color w:val="000000"/>
      <w:sz w:val="24"/>
      <w:szCs w:val="24"/>
    </w:rPr>
  </w:style>
  <w:style w:type="table" w:styleId="Reetkatablice">
    <w:name w:val="Table Grid"/>
    <w:basedOn w:val="Obinatablica"/>
    <w:uiPriority w:val="39"/>
    <w:rsid w:val="006E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5843</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Đurđica Krtanjek</dc:creator>
  <cp:lastModifiedBy>Windows korisnik</cp:lastModifiedBy>
  <cp:revision>2</cp:revision>
  <dcterms:created xsi:type="dcterms:W3CDTF">2024-05-24T13:15:00Z</dcterms:created>
  <dcterms:modified xsi:type="dcterms:W3CDTF">2024-05-24T13:15:00Z</dcterms:modified>
</cp:coreProperties>
</file>