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01" w:rsidRPr="00B90A01" w:rsidRDefault="00B90A01" w:rsidP="00B90A01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2E2E2E"/>
          <w:kern w:val="36"/>
          <w:sz w:val="40"/>
          <w:szCs w:val="40"/>
          <w:lang w:eastAsia="hr-HR"/>
        </w:rPr>
      </w:pPr>
      <w:r w:rsidRPr="00B90A01">
        <w:rPr>
          <w:rFonts w:ascii="Arial" w:eastAsia="Times New Roman" w:hAnsi="Arial" w:cs="Arial"/>
          <w:color w:val="2E2E2E"/>
          <w:kern w:val="36"/>
          <w:sz w:val="40"/>
          <w:szCs w:val="40"/>
          <w:lang w:eastAsia="hr-HR"/>
        </w:rPr>
        <w:t>Vrste datoteka</w:t>
      </w:r>
    </w:p>
    <w:p w:rsidR="00B90A01" w:rsidRPr="00B90A01" w:rsidRDefault="00B90A01" w:rsidP="00B90A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Datoteka je skup organiziranih, prema pravilima pohranjenih znakova određene namjene.</w:t>
      </w:r>
    </w:p>
    <w:p w:rsidR="00B90A01" w:rsidRPr="00B90A01" w:rsidRDefault="00B90A01" w:rsidP="00B90A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Vrste datoteke: programske, znakovne, datoteka dokumenata, komprimirane datoteke.</w:t>
      </w:r>
    </w:p>
    <w:p w:rsidR="00B90A01" w:rsidRPr="00B90A01" w:rsidRDefault="00B90A01" w:rsidP="00B90A01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2E2E2E"/>
          <w:sz w:val="40"/>
          <w:szCs w:val="40"/>
          <w:lang w:eastAsia="hr-HR"/>
        </w:rPr>
      </w:pPr>
      <w:r w:rsidRPr="00B90A01">
        <w:rPr>
          <w:rFonts w:ascii="Arial" w:eastAsia="Times New Roman" w:hAnsi="Arial" w:cs="Arial"/>
          <w:color w:val="2E2E2E"/>
          <w:sz w:val="40"/>
          <w:szCs w:val="40"/>
          <w:lang w:eastAsia="hr-HR"/>
        </w:rPr>
        <w:t>Programske datoteke:</w:t>
      </w:r>
    </w:p>
    <w:p w:rsidR="00B90A01" w:rsidRPr="00B90A01" w:rsidRDefault="00B90A01" w:rsidP="00B90A0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pisane su nekim programskim jezikom</w:t>
      </w:r>
    </w:p>
    <w:p w:rsidR="00B90A01" w:rsidRPr="00B90A01" w:rsidRDefault="00B90A01" w:rsidP="00B90A0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izvršne programske datoteke – imaju nastavke .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exe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, .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com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 xml:space="preserve">, .bat, omogućuju pokretanje 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primjenskih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 xml:space="preserve"> programa</w:t>
      </w:r>
    </w:p>
    <w:p w:rsidR="00B90A01" w:rsidRPr="00B90A01" w:rsidRDefault="00B90A01" w:rsidP="00B90A0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sustavske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 xml:space="preserve"> programske datoteke – imaju nastavke .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sys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, .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dll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, .ini, .reg, .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pif</w:t>
      </w:r>
      <w:proofErr w:type="spellEnd"/>
    </w:p>
    <w:p w:rsidR="00B90A01" w:rsidRDefault="00B90A01" w:rsidP="00B90A0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posebne programske datoteke imaju nastavak .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dll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 xml:space="preserve"> – omogućuju rad operacijskog sustava i drugih instaliranih programa.</w:t>
      </w:r>
    </w:p>
    <w:p w:rsidR="00B90A01" w:rsidRPr="00B90A01" w:rsidRDefault="00B90A01" w:rsidP="00B90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</w:p>
    <w:p w:rsidR="00B90A01" w:rsidRPr="00B90A01" w:rsidRDefault="00B90A01" w:rsidP="00B90A01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2E2E2E"/>
          <w:sz w:val="40"/>
          <w:szCs w:val="40"/>
          <w:lang w:eastAsia="hr-HR"/>
        </w:rPr>
      </w:pPr>
      <w:r w:rsidRPr="00B90A01">
        <w:rPr>
          <w:rFonts w:ascii="Arial" w:eastAsia="Times New Roman" w:hAnsi="Arial" w:cs="Arial"/>
          <w:color w:val="2E2E2E"/>
          <w:sz w:val="40"/>
          <w:szCs w:val="40"/>
          <w:lang w:eastAsia="hr-HR"/>
        </w:rPr>
        <w:t>Znakovne datoteke</w:t>
      </w:r>
    </w:p>
    <w:p w:rsidR="00B90A01" w:rsidRPr="00B90A01" w:rsidRDefault="00B90A01" w:rsidP="00B90A0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imaju nastavak .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txt</w:t>
      </w:r>
      <w:proofErr w:type="spellEnd"/>
    </w:p>
    <w:p w:rsidR="00B90A01" w:rsidRDefault="00B90A01" w:rsidP="00B90A0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 xml:space="preserve">sadrže tekst koji je kodiran nekom od normi (ASCII – 1bajt, 256 znakova, UNICODE – 2 bajta, 65536 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zn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.).</w:t>
      </w:r>
    </w:p>
    <w:p w:rsidR="00B90A01" w:rsidRPr="00B90A01" w:rsidRDefault="00B90A01" w:rsidP="00B90A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</w:p>
    <w:p w:rsidR="00B90A01" w:rsidRPr="00B90A01" w:rsidRDefault="00B90A01" w:rsidP="00B90A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noProof/>
          <w:color w:val="E84C4C"/>
          <w:sz w:val="21"/>
          <w:szCs w:val="21"/>
          <w:lang w:eastAsia="hr-HR"/>
        </w:rPr>
        <w:drawing>
          <wp:inline distT="0" distB="0" distL="0" distR="0" wp14:anchorId="04E4ADF8" wp14:editId="53F2C5EE">
            <wp:extent cx="6457950" cy="2514600"/>
            <wp:effectExtent l="0" t="0" r="0" b="0"/>
            <wp:docPr id="1" name="Slika 1" descr="Znakovna-datote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ovna-datote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A01" w:rsidRPr="00B90A01" w:rsidRDefault="00B90A01" w:rsidP="00B90A01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2E2E2E"/>
          <w:sz w:val="40"/>
          <w:szCs w:val="40"/>
          <w:lang w:eastAsia="hr-HR"/>
        </w:rPr>
      </w:pPr>
      <w:r w:rsidRPr="00B90A01">
        <w:rPr>
          <w:rFonts w:ascii="Arial" w:eastAsia="Times New Roman" w:hAnsi="Arial" w:cs="Arial"/>
          <w:color w:val="2E2E2E"/>
          <w:sz w:val="40"/>
          <w:szCs w:val="40"/>
          <w:lang w:eastAsia="hr-HR"/>
        </w:rPr>
        <w:t>Datoteke dokumenata</w:t>
      </w:r>
    </w:p>
    <w:p w:rsidR="00B90A01" w:rsidRPr="00B90A01" w:rsidRDefault="00B90A01" w:rsidP="00B90A0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 xml:space="preserve">svaki 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primjenski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 xml:space="preserve"> program stvara vlastite datoteke – odnosno dokumente i omogućuje njihovo čitanje</w:t>
      </w:r>
    </w:p>
    <w:p w:rsidR="00B90A01" w:rsidRPr="00B90A01" w:rsidRDefault="00B90A01" w:rsidP="00B90A0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datoteke dokumenta najčešće prepoznajemo po nastavku datoteke (.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doc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, .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ppt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, .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xls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, .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pdf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, .mp3) i ikoni</w:t>
      </w:r>
    </w:p>
    <w:p w:rsidR="00B90A01" w:rsidRPr="00B90A01" w:rsidRDefault="00B90A01" w:rsidP="00B90A0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nastavak datoteke dokumenata pokazuje u kojem je ona programu nastala, primjerice .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txt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 xml:space="preserve"> datoteka je nastala u </w:t>
      </w:r>
      <w:proofErr w:type="spellStart"/>
      <w:r w:rsidRPr="00B90A01">
        <w:rPr>
          <w:rFonts w:ascii="Arial" w:eastAsia="Times New Roman" w:hAnsi="Arial" w:cs="Arial"/>
          <w:i/>
          <w:iCs/>
          <w:color w:val="2E2E2E"/>
          <w:sz w:val="21"/>
          <w:szCs w:val="21"/>
          <w:lang w:eastAsia="hr-HR"/>
        </w:rPr>
        <w:t>Notepadu</w:t>
      </w:r>
      <w:proofErr w:type="spellEnd"/>
    </w:p>
    <w:p w:rsidR="00B90A01" w:rsidRPr="00B90A01" w:rsidRDefault="00B90A01" w:rsidP="00B90A0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operacijski sustav mora registrirati nastavak datoteke i povezati ga s odgovarajućim program koji može otvoriti tu vrstu datoteke</w:t>
      </w:r>
    </w:p>
    <w:p w:rsidR="00B90A01" w:rsidRPr="00B90A01" w:rsidRDefault="00B90A01" w:rsidP="00B90A0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ako registracija nastavka datoteke nije izvršena, operacijski sustav neće moći učitati i otvoriti datoteku.</w:t>
      </w:r>
    </w:p>
    <w:p w:rsidR="00B90A01" w:rsidRPr="00B90A01" w:rsidRDefault="00B90A01" w:rsidP="00B90A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noProof/>
          <w:color w:val="E84C4C"/>
          <w:sz w:val="21"/>
          <w:szCs w:val="21"/>
          <w:lang w:eastAsia="hr-HR"/>
        </w:rPr>
        <w:lastRenderedPageBreak/>
        <w:drawing>
          <wp:inline distT="0" distB="0" distL="0" distR="0" wp14:anchorId="1B2A1490" wp14:editId="3863A185">
            <wp:extent cx="5819775" cy="2352675"/>
            <wp:effectExtent l="0" t="0" r="9525" b="9525"/>
            <wp:docPr id="2" name="Slika 2" descr="Datoteke-dokumenat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toteke-dokumenat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A01" w:rsidRPr="00B90A01" w:rsidRDefault="00B90A01" w:rsidP="00B90A01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2E2E2E"/>
          <w:sz w:val="40"/>
          <w:szCs w:val="40"/>
          <w:lang w:eastAsia="hr-HR"/>
        </w:rPr>
      </w:pPr>
      <w:r w:rsidRPr="00B90A01">
        <w:rPr>
          <w:rFonts w:ascii="Arial" w:eastAsia="Times New Roman" w:hAnsi="Arial" w:cs="Arial"/>
          <w:color w:val="2E2E2E"/>
          <w:sz w:val="40"/>
          <w:szCs w:val="40"/>
          <w:lang w:eastAsia="hr-HR"/>
        </w:rPr>
        <w:t>Komprimirane datoteke</w:t>
      </w:r>
    </w:p>
    <w:p w:rsidR="00B90A01" w:rsidRPr="00B90A01" w:rsidRDefault="00B90A01" w:rsidP="00B90A0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 xml:space="preserve">datoteke možemo sažimati (komprimirati) kako bi zauzimale manje prostora na pomoćnim spremnica računala (disku, 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usb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 xml:space="preserve"> 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sticku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 xml:space="preserve"> i dr.).</w:t>
      </w:r>
    </w:p>
    <w:p w:rsidR="00B90A01" w:rsidRPr="00B90A01" w:rsidRDefault="00B90A01" w:rsidP="00B90A0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nastavci komprimiranih datoteka su: .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zip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, .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rar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, .7zp.</w:t>
      </w:r>
    </w:p>
    <w:p w:rsidR="00B90A01" w:rsidRPr="00B90A01" w:rsidRDefault="00B90A01" w:rsidP="00B90A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noProof/>
          <w:color w:val="E84C4C"/>
          <w:sz w:val="21"/>
          <w:szCs w:val="21"/>
          <w:lang w:eastAsia="hr-HR"/>
        </w:rPr>
        <w:drawing>
          <wp:inline distT="0" distB="0" distL="0" distR="0" wp14:anchorId="7D5081E0" wp14:editId="14937BC5">
            <wp:extent cx="2228850" cy="2352675"/>
            <wp:effectExtent l="0" t="0" r="0" b="9525"/>
            <wp:docPr id="3" name="Slika 3" descr="Komprimirane-datotek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mprimirane-datotek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A01" w:rsidRPr="00B90A01" w:rsidRDefault="00B90A01" w:rsidP="00B90A01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2E2E2E"/>
          <w:sz w:val="40"/>
          <w:szCs w:val="40"/>
          <w:lang w:eastAsia="hr-HR"/>
        </w:rPr>
      </w:pPr>
      <w:r w:rsidRPr="00B90A01">
        <w:rPr>
          <w:rFonts w:ascii="Arial" w:eastAsia="Times New Roman" w:hAnsi="Arial" w:cs="Arial"/>
          <w:color w:val="2E2E2E"/>
          <w:sz w:val="40"/>
          <w:szCs w:val="40"/>
          <w:lang w:eastAsia="hr-HR"/>
        </w:rPr>
        <w:t>Pogledi na datoteke</w:t>
      </w:r>
    </w:p>
    <w:p w:rsidR="00B90A01" w:rsidRPr="00B90A01" w:rsidRDefault="00B90A01" w:rsidP="00B90A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Operacijski sustav Windows  omogućuje nekoliko pogleda na datoteke.</w:t>
      </w:r>
    </w:p>
    <w:p w:rsidR="00B90A01" w:rsidRPr="00B90A01" w:rsidRDefault="00B90A01" w:rsidP="00B90A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Pogledi na datoteke su:</w:t>
      </w:r>
    </w:p>
    <w:p w:rsidR="00B90A01" w:rsidRPr="00B90A01" w:rsidRDefault="00B90A01" w:rsidP="00B90A0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minijature (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thumbnails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),</w:t>
      </w:r>
    </w:p>
    <w:p w:rsidR="00B90A01" w:rsidRPr="00B90A01" w:rsidRDefault="00B90A01" w:rsidP="00B90A0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pločice (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tiles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),</w:t>
      </w:r>
    </w:p>
    <w:p w:rsidR="00B90A01" w:rsidRPr="00B90A01" w:rsidRDefault="00B90A01" w:rsidP="00B90A0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ikone (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icons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),</w:t>
      </w:r>
    </w:p>
    <w:p w:rsidR="00B90A01" w:rsidRPr="00B90A01" w:rsidRDefault="00B90A01" w:rsidP="00B90A0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popis (list) i</w:t>
      </w:r>
    </w:p>
    <w:p w:rsidR="00B90A01" w:rsidRDefault="00B90A01" w:rsidP="00B90A0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detalji (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details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).</w:t>
      </w:r>
    </w:p>
    <w:p w:rsidR="00B90A01" w:rsidRDefault="00B90A01" w:rsidP="00B90A01">
      <w:pPr>
        <w:rPr>
          <w:rFonts w:ascii="Arial" w:eastAsia="Times New Roman" w:hAnsi="Arial" w:cs="Arial"/>
          <w:sz w:val="21"/>
          <w:szCs w:val="21"/>
          <w:lang w:eastAsia="hr-HR"/>
        </w:rPr>
      </w:pPr>
    </w:p>
    <w:p w:rsidR="00B90A01" w:rsidRPr="00B90A01" w:rsidRDefault="00B90A01" w:rsidP="00B90A01">
      <w:pPr>
        <w:rPr>
          <w:rFonts w:ascii="Arial" w:eastAsia="Times New Roman" w:hAnsi="Arial" w:cs="Arial"/>
          <w:sz w:val="21"/>
          <w:szCs w:val="21"/>
          <w:lang w:eastAsia="hr-HR"/>
        </w:rPr>
      </w:pPr>
    </w:p>
    <w:p w:rsidR="00B90A01" w:rsidRPr="00B90A01" w:rsidRDefault="00B90A01" w:rsidP="00B90A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noProof/>
          <w:color w:val="E84C4C"/>
          <w:sz w:val="21"/>
          <w:szCs w:val="21"/>
          <w:lang w:eastAsia="hr-HR"/>
        </w:rPr>
        <w:lastRenderedPageBreak/>
        <w:drawing>
          <wp:inline distT="0" distB="0" distL="0" distR="0" wp14:anchorId="603A78F1" wp14:editId="3E3E972F">
            <wp:extent cx="1438275" cy="1962150"/>
            <wp:effectExtent l="0" t="0" r="9525" b="0"/>
            <wp:docPr id="4" name="Slika 4" descr="Pogledi-na-datotek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gledi-na-datotek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A01" w:rsidRPr="00B90A01" w:rsidRDefault="00B90A01" w:rsidP="00B90A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Najviše informacija o datoteci daje nam pogled Detalji (</w:t>
      </w:r>
      <w:proofErr w:type="spellStart"/>
      <w:r w:rsidRPr="00B90A01">
        <w:rPr>
          <w:rFonts w:ascii="Arial" w:eastAsia="Times New Roman" w:hAnsi="Arial" w:cs="Arial"/>
          <w:i/>
          <w:iCs/>
          <w:color w:val="2E2E2E"/>
          <w:sz w:val="21"/>
          <w:szCs w:val="21"/>
          <w:lang w:eastAsia="hr-HR"/>
        </w:rPr>
        <w:t>Details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).</w:t>
      </w:r>
    </w:p>
    <w:p w:rsidR="00B90A01" w:rsidRPr="00B90A01" w:rsidRDefault="00B90A01" w:rsidP="00B90A01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2E2E2E"/>
          <w:sz w:val="40"/>
          <w:szCs w:val="40"/>
          <w:lang w:eastAsia="hr-HR"/>
        </w:rPr>
      </w:pPr>
      <w:r w:rsidRPr="00B90A01">
        <w:rPr>
          <w:rFonts w:ascii="Arial" w:eastAsia="Times New Roman" w:hAnsi="Arial" w:cs="Arial"/>
          <w:color w:val="2E2E2E"/>
          <w:sz w:val="40"/>
          <w:szCs w:val="40"/>
          <w:lang w:eastAsia="hr-HR"/>
        </w:rPr>
        <w:t>Traženje datoteka i odabir</w:t>
      </w:r>
    </w:p>
    <w:p w:rsidR="00B90A01" w:rsidRPr="00B90A01" w:rsidRDefault="00B90A01" w:rsidP="00B90A0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pretraga datoteka: </w:t>
      </w:r>
      <w:r w:rsidRPr="00B90A01">
        <w:rPr>
          <w:rFonts w:ascii="Arial" w:eastAsia="Times New Roman" w:hAnsi="Arial" w:cs="Arial"/>
          <w:b/>
          <w:bCs/>
          <w:color w:val="2E2E2E"/>
          <w:sz w:val="21"/>
          <w:szCs w:val="21"/>
          <w:lang w:eastAsia="hr-HR"/>
        </w:rPr>
        <w:t>Start</w:t>
      </w: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&gt; </w:t>
      </w:r>
      <w:r w:rsidRPr="00B90A01">
        <w:rPr>
          <w:rFonts w:ascii="Arial" w:eastAsia="Times New Roman" w:hAnsi="Arial" w:cs="Arial"/>
          <w:b/>
          <w:bCs/>
          <w:color w:val="2E2E2E"/>
          <w:sz w:val="21"/>
          <w:szCs w:val="21"/>
          <w:lang w:eastAsia="hr-HR"/>
        </w:rPr>
        <w:t>Traži(</w:t>
      </w:r>
      <w:proofErr w:type="spellStart"/>
      <w:r w:rsidRPr="00B90A01">
        <w:rPr>
          <w:rFonts w:ascii="Arial" w:eastAsia="Times New Roman" w:hAnsi="Arial" w:cs="Arial"/>
          <w:b/>
          <w:bCs/>
          <w:color w:val="2E2E2E"/>
          <w:sz w:val="21"/>
          <w:szCs w:val="21"/>
          <w:lang w:eastAsia="hr-HR"/>
        </w:rPr>
        <w:t>Search</w:t>
      </w:r>
      <w:proofErr w:type="spellEnd"/>
      <w:r w:rsidRPr="00B90A01">
        <w:rPr>
          <w:rFonts w:ascii="Arial" w:eastAsia="Times New Roman" w:hAnsi="Arial" w:cs="Arial"/>
          <w:b/>
          <w:bCs/>
          <w:color w:val="2E2E2E"/>
          <w:sz w:val="21"/>
          <w:szCs w:val="21"/>
          <w:lang w:eastAsia="hr-HR"/>
        </w:rPr>
        <w:t>)</w:t>
      </w: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 ili </w:t>
      </w:r>
      <w:r w:rsidRPr="00B90A01">
        <w:rPr>
          <w:rFonts w:ascii="Arial" w:eastAsia="Times New Roman" w:hAnsi="Arial" w:cs="Arial"/>
          <w:b/>
          <w:bCs/>
          <w:color w:val="2E2E2E"/>
          <w:sz w:val="21"/>
          <w:szCs w:val="21"/>
          <w:lang w:eastAsia="hr-HR"/>
        </w:rPr>
        <w:t>CTRL+F</w:t>
      </w:r>
    </w:p>
    <w:p w:rsidR="00B90A01" w:rsidRPr="00B90A01" w:rsidRDefault="00B90A01" w:rsidP="00B90A0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znak zvjezdice </w:t>
      </w:r>
      <w:r w:rsidRPr="00B90A01">
        <w:rPr>
          <w:rFonts w:ascii="Arial" w:eastAsia="Times New Roman" w:hAnsi="Arial" w:cs="Arial"/>
          <w:b/>
          <w:bCs/>
          <w:color w:val="2E2E2E"/>
          <w:sz w:val="21"/>
          <w:szCs w:val="21"/>
          <w:lang w:eastAsia="hr-HR"/>
        </w:rPr>
        <w:t>* </w:t>
      </w: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je zamjenski znak za bilo koji drugi znak</w:t>
      </w:r>
    </w:p>
    <w:p w:rsidR="00B90A01" w:rsidRPr="00B90A01" w:rsidRDefault="00B90A01" w:rsidP="00B90A0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primjer pretrage: </w:t>
      </w:r>
      <w:r w:rsidRPr="00B90A01">
        <w:rPr>
          <w:rFonts w:ascii="Arial" w:eastAsia="Times New Roman" w:hAnsi="Arial" w:cs="Arial"/>
          <w:b/>
          <w:bCs/>
          <w:color w:val="2E2E2E"/>
          <w:sz w:val="21"/>
          <w:szCs w:val="21"/>
          <w:lang w:eastAsia="hr-HR"/>
        </w:rPr>
        <w:t>*.</w:t>
      </w:r>
      <w:proofErr w:type="spellStart"/>
      <w:r w:rsidRPr="00B90A01">
        <w:rPr>
          <w:rFonts w:ascii="Arial" w:eastAsia="Times New Roman" w:hAnsi="Arial" w:cs="Arial"/>
          <w:b/>
          <w:bCs/>
          <w:color w:val="2E2E2E"/>
          <w:sz w:val="21"/>
          <w:szCs w:val="21"/>
          <w:lang w:eastAsia="hr-HR"/>
        </w:rPr>
        <w:t>doc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 – traži sve datoteke koje imaju nastavak .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doc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, bez obzira na ime datoteke</w:t>
      </w:r>
    </w:p>
    <w:p w:rsidR="00B90A01" w:rsidRPr="00B90A01" w:rsidRDefault="00B90A01" w:rsidP="00B90A0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brisanje datoteke – </w:t>
      </w:r>
      <w:r w:rsidRPr="00B90A01">
        <w:rPr>
          <w:rFonts w:ascii="Arial" w:eastAsia="Times New Roman" w:hAnsi="Arial" w:cs="Arial"/>
          <w:b/>
          <w:bCs/>
          <w:color w:val="2E2E2E"/>
          <w:sz w:val="21"/>
          <w:szCs w:val="21"/>
          <w:lang w:eastAsia="hr-HR"/>
        </w:rPr>
        <w:t>DELETE</w:t>
      </w: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 xml:space="preserve">, 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recycle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 xml:space="preserve"> 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bin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 xml:space="preserve">, 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restore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 xml:space="preserve"> 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item</w:t>
      </w:r>
      <w:proofErr w:type="spellEnd"/>
    </w:p>
    <w:p w:rsidR="00B90A01" w:rsidRPr="00B90A01" w:rsidRDefault="00B90A01" w:rsidP="00B90A0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odabir više datoteka: </w:t>
      </w:r>
      <w:r w:rsidRPr="00B90A01">
        <w:rPr>
          <w:rFonts w:ascii="Arial" w:eastAsia="Times New Roman" w:hAnsi="Arial" w:cs="Arial"/>
          <w:b/>
          <w:bCs/>
          <w:color w:val="2E2E2E"/>
          <w:sz w:val="21"/>
          <w:szCs w:val="21"/>
          <w:lang w:eastAsia="hr-HR"/>
        </w:rPr>
        <w:t>SHIFT</w:t>
      </w: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 – odabir niza datoteka, </w:t>
      </w:r>
      <w:r w:rsidRPr="00B90A01">
        <w:rPr>
          <w:rFonts w:ascii="Arial" w:eastAsia="Times New Roman" w:hAnsi="Arial" w:cs="Arial"/>
          <w:b/>
          <w:bCs/>
          <w:color w:val="2E2E2E"/>
          <w:sz w:val="21"/>
          <w:szCs w:val="21"/>
          <w:lang w:eastAsia="hr-HR"/>
        </w:rPr>
        <w:t>CTRL</w:t>
      </w: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 – odabir više pojedinačnih datoteka.</w:t>
      </w:r>
    </w:p>
    <w:p w:rsidR="00B90A01" w:rsidRPr="00B90A01" w:rsidRDefault="00B90A01" w:rsidP="00B90A01">
      <w:pPr>
        <w:rPr>
          <w:sz w:val="40"/>
          <w:szCs w:val="40"/>
        </w:rPr>
      </w:pPr>
      <w:bookmarkStart w:id="0" w:name="_GoBack"/>
      <w:bookmarkEnd w:id="0"/>
    </w:p>
    <w:p w:rsidR="00B90A01" w:rsidRPr="00B90A01" w:rsidRDefault="00B90A01" w:rsidP="00B90A01">
      <w:pPr>
        <w:spacing w:after="360" w:line="240" w:lineRule="auto"/>
        <w:rPr>
          <w:rFonts w:ascii="Arial" w:eastAsia="Times New Roman" w:hAnsi="Arial" w:cs="Arial"/>
          <w:color w:val="2E2E2E"/>
          <w:sz w:val="40"/>
          <w:szCs w:val="40"/>
          <w:lang w:eastAsia="hr-HR"/>
        </w:rPr>
      </w:pPr>
      <w:r w:rsidRPr="00B90A01">
        <w:rPr>
          <w:rFonts w:ascii="Arial" w:eastAsia="Times New Roman" w:hAnsi="Arial" w:cs="Arial"/>
          <w:color w:val="2E2E2E"/>
          <w:sz w:val="40"/>
          <w:szCs w:val="40"/>
          <w:lang w:eastAsia="hr-HR"/>
        </w:rPr>
        <w:t>Ukratko</w:t>
      </w:r>
    </w:p>
    <w:p w:rsidR="00B90A01" w:rsidRPr="00B90A01" w:rsidRDefault="00B90A01" w:rsidP="00B90A01">
      <w:pPr>
        <w:spacing w:after="360" w:line="240" w:lineRule="auto"/>
        <w:jc w:val="center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Datoteka je skup organiziranih, prema pravilima pohranjenih znakova određene namjene.</w:t>
      </w:r>
    </w:p>
    <w:p w:rsidR="00B90A01" w:rsidRPr="00B90A01" w:rsidRDefault="00B90A01" w:rsidP="00B90A01">
      <w:pPr>
        <w:spacing w:after="240" w:line="240" w:lineRule="auto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Vrste datoteka:</w:t>
      </w:r>
    </w:p>
    <w:p w:rsidR="00B90A01" w:rsidRPr="00B90A01" w:rsidRDefault="00B90A01" w:rsidP="00B90A01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Programske (.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exe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, .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com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., bat, .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sys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, .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dll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)</w:t>
      </w:r>
    </w:p>
    <w:p w:rsidR="00B90A01" w:rsidRPr="00B90A01" w:rsidRDefault="00B90A01" w:rsidP="00B90A01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Znakovne (.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txt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)</w:t>
      </w:r>
    </w:p>
    <w:p w:rsidR="00B90A01" w:rsidRPr="00B90A01" w:rsidRDefault="00B90A01" w:rsidP="00B90A01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Datoteka dokumenata (.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doc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, .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xls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, .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ppt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, .mp3, .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pdf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 xml:space="preserve"> i dr.)</w:t>
      </w:r>
    </w:p>
    <w:p w:rsidR="00B90A01" w:rsidRPr="00B90A01" w:rsidRDefault="00B90A01" w:rsidP="00B90A01">
      <w:pPr>
        <w:numPr>
          <w:ilvl w:val="0"/>
          <w:numId w:val="7"/>
        </w:numPr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Komprimirane datoteke (.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zip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, .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rar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).</w:t>
      </w:r>
    </w:p>
    <w:p w:rsidR="00B90A01" w:rsidRDefault="00B90A01" w:rsidP="00B90A01">
      <w:pPr>
        <w:spacing w:after="240" w:line="240" w:lineRule="auto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</w:p>
    <w:p w:rsidR="00B90A01" w:rsidRPr="00B90A01" w:rsidRDefault="00B90A01" w:rsidP="00B90A01">
      <w:pPr>
        <w:spacing w:after="240" w:line="240" w:lineRule="auto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Pogledi na datoteke su:</w:t>
      </w:r>
    </w:p>
    <w:p w:rsidR="00B90A01" w:rsidRPr="00B90A01" w:rsidRDefault="00B90A01" w:rsidP="00B90A01">
      <w:pPr>
        <w:numPr>
          <w:ilvl w:val="0"/>
          <w:numId w:val="8"/>
        </w:numPr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minijature (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thumbnails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)</w:t>
      </w:r>
    </w:p>
    <w:p w:rsidR="00B90A01" w:rsidRPr="00B90A01" w:rsidRDefault="00B90A01" w:rsidP="00B90A01">
      <w:pPr>
        <w:numPr>
          <w:ilvl w:val="0"/>
          <w:numId w:val="8"/>
        </w:numPr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pločice (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tiles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)</w:t>
      </w:r>
    </w:p>
    <w:p w:rsidR="00B90A01" w:rsidRPr="00B90A01" w:rsidRDefault="00B90A01" w:rsidP="00B90A01">
      <w:pPr>
        <w:numPr>
          <w:ilvl w:val="0"/>
          <w:numId w:val="8"/>
        </w:numPr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ikone (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icons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)</w:t>
      </w:r>
    </w:p>
    <w:p w:rsidR="00B90A01" w:rsidRPr="00B90A01" w:rsidRDefault="00B90A01" w:rsidP="00B90A01">
      <w:pPr>
        <w:numPr>
          <w:ilvl w:val="0"/>
          <w:numId w:val="8"/>
        </w:numPr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popis (list)</w:t>
      </w:r>
    </w:p>
    <w:p w:rsidR="00B90A01" w:rsidRDefault="00B90A01" w:rsidP="00B90A01">
      <w:pPr>
        <w:numPr>
          <w:ilvl w:val="0"/>
          <w:numId w:val="8"/>
        </w:numPr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detalji (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details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)</w:t>
      </w:r>
    </w:p>
    <w:p w:rsidR="00B90A01" w:rsidRPr="00B90A01" w:rsidRDefault="00B90A01" w:rsidP="00B90A01">
      <w:pPr>
        <w:numPr>
          <w:ilvl w:val="0"/>
          <w:numId w:val="8"/>
        </w:numPr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</w:p>
    <w:p w:rsidR="00B90A01" w:rsidRPr="00B90A01" w:rsidRDefault="00B90A01" w:rsidP="00B90A01">
      <w:pPr>
        <w:spacing w:after="240" w:line="240" w:lineRule="auto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Pretraga datoteka: Start&gt; Traži(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Search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) ili CTRL+F.</w:t>
      </w:r>
    </w:p>
    <w:p w:rsidR="00B90A01" w:rsidRPr="00B90A01" w:rsidRDefault="00B90A01" w:rsidP="00B90A01">
      <w:pPr>
        <w:spacing w:after="240" w:line="240" w:lineRule="auto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Znak zvjezdice </w:t>
      </w:r>
      <w:r w:rsidRPr="00B90A01">
        <w:rPr>
          <w:rFonts w:ascii="Arial" w:eastAsia="Times New Roman" w:hAnsi="Arial" w:cs="Arial"/>
          <w:b/>
          <w:bCs/>
          <w:color w:val="2E2E2E"/>
          <w:sz w:val="21"/>
          <w:szCs w:val="21"/>
          <w:lang w:eastAsia="hr-HR"/>
        </w:rPr>
        <w:t>*</w:t>
      </w: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 je zamjenski znak za bilo koji drugi znak.</w:t>
      </w:r>
    </w:p>
    <w:p w:rsidR="00B90A01" w:rsidRPr="00B90A01" w:rsidRDefault="00B90A01" w:rsidP="00B90A01">
      <w:pPr>
        <w:rPr>
          <w:rFonts w:ascii="Arial" w:eastAsia="Times New Roman" w:hAnsi="Arial" w:cs="Arial"/>
          <w:sz w:val="21"/>
          <w:szCs w:val="21"/>
          <w:lang w:eastAsia="hr-HR"/>
        </w:rPr>
      </w:pPr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Primjer pretrage: </w:t>
      </w:r>
      <w:r w:rsidRPr="00B90A01">
        <w:rPr>
          <w:rFonts w:ascii="Arial" w:eastAsia="Times New Roman" w:hAnsi="Arial" w:cs="Arial"/>
          <w:b/>
          <w:bCs/>
          <w:color w:val="2E2E2E"/>
          <w:sz w:val="21"/>
          <w:szCs w:val="21"/>
          <w:lang w:eastAsia="hr-HR"/>
        </w:rPr>
        <w:t>*.</w:t>
      </w:r>
      <w:proofErr w:type="spellStart"/>
      <w:r w:rsidRPr="00B90A01">
        <w:rPr>
          <w:rFonts w:ascii="Arial" w:eastAsia="Times New Roman" w:hAnsi="Arial" w:cs="Arial"/>
          <w:b/>
          <w:bCs/>
          <w:color w:val="2E2E2E"/>
          <w:sz w:val="21"/>
          <w:szCs w:val="21"/>
          <w:lang w:eastAsia="hr-HR"/>
        </w:rPr>
        <w:t>doc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 – traži sve datoteke koje imaju nastavak .</w:t>
      </w:r>
      <w:proofErr w:type="spellStart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doc</w:t>
      </w:r>
      <w:proofErr w:type="spellEnd"/>
      <w:r w:rsidRPr="00B90A01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, bez obzira na ime datoteke.</w:t>
      </w:r>
    </w:p>
    <w:p w:rsidR="002A623D" w:rsidRPr="00B90A01" w:rsidRDefault="002A623D" w:rsidP="00B90A01"/>
    <w:sectPr w:rsidR="002A623D" w:rsidRPr="00B9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404"/>
    <w:multiLevelType w:val="multilevel"/>
    <w:tmpl w:val="8778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E0D71"/>
    <w:multiLevelType w:val="multilevel"/>
    <w:tmpl w:val="939C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14106"/>
    <w:multiLevelType w:val="multilevel"/>
    <w:tmpl w:val="86B4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C66ED"/>
    <w:multiLevelType w:val="multilevel"/>
    <w:tmpl w:val="C01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D66D2"/>
    <w:multiLevelType w:val="multilevel"/>
    <w:tmpl w:val="C622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7294F"/>
    <w:multiLevelType w:val="multilevel"/>
    <w:tmpl w:val="056E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34E6B"/>
    <w:multiLevelType w:val="multilevel"/>
    <w:tmpl w:val="5BAE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864B84"/>
    <w:multiLevelType w:val="multilevel"/>
    <w:tmpl w:val="A2B8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01"/>
    <w:rsid w:val="002A623D"/>
    <w:rsid w:val="00B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akznanja.com/wp-content/uploads/2015/09/Datoteke-dokumenata.jpg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oblakznanja.com/wp-content/uploads/2015/09/Pogledi-na-datoteke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lakznanja.com/wp-content/uploads/2015/09/Znakovna-datoteka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blakznanja.com/wp-content/uploads/2015/09/Komprimirane-datotek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2016-11-02T11:31:00Z</dcterms:created>
  <dcterms:modified xsi:type="dcterms:W3CDTF">2016-11-02T11:40:00Z</dcterms:modified>
</cp:coreProperties>
</file>